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12AF" w14:textId="21B7C6B3" w:rsidR="00C577EC" w:rsidRDefault="00C577EC"/>
    <w:p w14:paraId="251ECFA1" w14:textId="6EB4E9DC" w:rsidR="0021293E" w:rsidRDefault="00355059" w:rsidP="0021293E">
      <w:pPr>
        <w:jc w:val="center"/>
        <w:rPr>
          <w:sz w:val="52"/>
          <w:szCs w:val="52"/>
        </w:rPr>
      </w:pPr>
      <w:r>
        <w:rPr>
          <w:sz w:val="52"/>
          <w:szCs w:val="52"/>
        </w:rPr>
        <w:t xml:space="preserve">2021 </w:t>
      </w:r>
      <w:r w:rsidR="0021293E" w:rsidRPr="00C6504B">
        <w:rPr>
          <w:sz w:val="52"/>
          <w:szCs w:val="52"/>
        </w:rPr>
        <w:t xml:space="preserve">Fresh Bucks Retail Partner Application </w:t>
      </w:r>
    </w:p>
    <w:p w14:paraId="2D7C9A34" w14:textId="0B5CA5E5" w:rsidR="006550AB" w:rsidRPr="006550AB" w:rsidRDefault="006550AB" w:rsidP="0021293E">
      <w:pPr>
        <w:jc w:val="center"/>
        <w:rPr>
          <w:sz w:val="36"/>
          <w:szCs w:val="36"/>
        </w:rPr>
      </w:pPr>
      <w:r>
        <w:rPr>
          <w:sz w:val="36"/>
          <w:szCs w:val="36"/>
        </w:rPr>
        <w:t>Supermarkets and Grocery Store</w:t>
      </w:r>
      <w:r w:rsidR="002D335B">
        <w:rPr>
          <w:sz w:val="36"/>
          <w:szCs w:val="36"/>
        </w:rPr>
        <w:t>s</w:t>
      </w:r>
    </w:p>
    <w:p w14:paraId="7D58EE0C" w14:textId="62A9DBF9" w:rsidR="00BA456B" w:rsidRPr="00215BFA" w:rsidRDefault="00660FA3" w:rsidP="0021293E">
      <w:pPr>
        <w:jc w:val="center"/>
        <w:rPr>
          <w:rFonts w:ascii="Calibri" w:hAnsi="Calibri" w:cs="Calibri"/>
        </w:rPr>
      </w:pPr>
      <w:r>
        <w:rPr>
          <w:rFonts w:ascii="Calibri" w:hAnsi="Calibri" w:cs="Calibri"/>
        </w:rPr>
        <w:pict w14:anchorId="2968CA4E">
          <v:rect id="_x0000_i1025" style="width:0;height:1.5pt" o:hralign="center" o:hrstd="t" o:hr="t" fillcolor="#a0a0a0" stroked="f"/>
        </w:pict>
      </w:r>
    </w:p>
    <w:p w14:paraId="3DD8574F" w14:textId="25A47A8F" w:rsidR="00A64317" w:rsidRPr="00A64317" w:rsidRDefault="00A64317" w:rsidP="00A64317">
      <w:pPr>
        <w:spacing w:after="0" w:line="240" w:lineRule="auto"/>
        <w:textAlignment w:val="baseline"/>
        <w:rPr>
          <w:rFonts w:cstheme="minorHAnsi"/>
          <w:i/>
          <w:iCs/>
          <w:color w:val="333333"/>
          <w:shd w:val="clear" w:color="auto" w:fill="FFFFFF"/>
        </w:rPr>
      </w:pPr>
      <w:r>
        <w:rPr>
          <w:rFonts w:cstheme="minorHAnsi"/>
          <w:i/>
          <w:iCs/>
          <w:color w:val="333333"/>
          <w:shd w:val="clear" w:color="auto" w:fill="FFFFFF"/>
        </w:rPr>
        <w:t xml:space="preserve">This is an excerpt from the </w:t>
      </w:r>
      <w:hyperlink r:id="rId12" w:history="1">
        <w:r w:rsidRPr="000C793B">
          <w:rPr>
            <w:rStyle w:val="Hyperlink"/>
            <w:rFonts w:cstheme="minorHAnsi"/>
            <w:i/>
            <w:iCs/>
            <w:shd w:val="clear" w:color="auto" w:fill="FFFFFF"/>
          </w:rPr>
          <w:t>application overview</w:t>
        </w:r>
      </w:hyperlink>
      <w:r>
        <w:rPr>
          <w:rFonts w:cstheme="minorHAnsi"/>
          <w:i/>
          <w:iCs/>
          <w:color w:val="333333"/>
          <w:shd w:val="clear" w:color="auto" w:fill="FFFFFF"/>
        </w:rPr>
        <w:t xml:space="preserve"> for supermarkets and grocery stores interested in becoming Fresh Bucks retail partners. </w:t>
      </w:r>
      <w:r w:rsidR="00EA1641">
        <w:rPr>
          <w:rFonts w:cstheme="minorHAnsi"/>
          <w:i/>
          <w:iCs/>
          <w:color w:val="333333"/>
          <w:shd w:val="clear" w:color="auto" w:fill="FFFFFF"/>
        </w:rPr>
        <w:t xml:space="preserve">Part 2 and Part 3 should each be saved as separate PDFs to upload to the </w:t>
      </w:r>
      <w:hyperlink r:id="rId13" w:history="1">
        <w:r w:rsidR="00EA1641" w:rsidRPr="002B1FEF">
          <w:rPr>
            <w:rStyle w:val="Hyperlink"/>
            <w:rFonts w:cstheme="minorHAnsi"/>
            <w:i/>
            <w:iCs/>
            <w:shd w:val="clear" w:color="auto" w:fill="FFFFFF"/>
          </w:rPr>
          <w:t>online application form</w:t>
        </w:r>
      </w:hyperlink>
      <w:r w:rsidR="00EA1641">
        <w:rPr>
          <w:rFonts w:cstheme="minorHAnsi"/>
          <w:i/>
          <w:iCs/>
          <w:color w:val="333333"/>
          <w:shd w:val="clear" w:color="auto" w:fill="FFFFFF"/>
        </w:rPr>
        <w:t xml:space="preserve">. </w:t>
      </w:r>
    </w:p>
    <w:p w14:paraId="53035EDD" w14:textId="77777777" w:rsidR="008A20AC" w:rsidRPr="00D22E24" w:rsidRDefault="008A20AC" w:rsidP="00003465">
      <w:pPr>
        <w:spacing w:after="0" w:line="240" w:lineRule="auto"/>
        <w:textAlignment w:val="baseline"/>
        <w:rPr>
          <w:rFonts w:eastAsia="Times New Roman" w:cstheme="minorHAnsi"/>
        </w:rPr>
      </w:pPr>
    </w:p>
    <w:tbl>
      <w:tblPr>
        <w:tblStyle w:val="TableGrid"/>
        <w:tblW w:w="0" w:type="auto"/>
        <w:tblLook w:val="04A0" w:firstRow="1" w:lastRow="0" w:firstColumn="1" w:lastColumn="0" w:noHBand="0" w:noVBand="1"/>
      </w:tblPr>
      <w:tblGrid>
        <w:gridCol w:w="9350"/>
      </w:tblGrid>
      <w:tr w:rsidR="00A33209" w14:paraId="7F1CD630" w14:textId="77777777" w:rsidTr="00071C1B">
        <w:tc>
          <w:tcPr>
            <w:tcW w:w="9350" w:type="dxa"/>
            <w:shd w:val="clear" w:color="auto" w:fill="DEEAF6" w:themeFill="accent5" w:themeFillTint="33"/>
          </w:tcPr>
          <w:p w14:paraId="4F941600" w14:textId="2669D1D6" w:rsidR="00A33209" w:rsidRPr="00C400D6" w:rsidRDefault="00F94336" w:rsidP="00A33209">
            <w:pPr>
              <w:jc w:val="center"/>
              <w:textAlignment w:val="baseline"/>
              <w:rPr>
                <w:rFonts w:eastAsia="Times New Roman" w:cstheme="minorHAnsi"/>
                <w:b/>
                <w:bCs/>
              </w:rPr>
            </w:pPr>
            <w:r>
              <w:rPr>
                <w:rFonts w:eastAsia="Times New Roman" w:cstheme="minorHAnsi"/>
                <w:b/>
                <w:bCs/>
              </w:rPr>
              <w:t>PART 2: NARRATIVE RESPONSE QUESTIONS</w:t>
            </w:r>
          </w:p>
        </w:tc>
      </w:tr>
    </w:tbl>
    <w:p w14:paraId="61B4DC01" w14:textId="77777777" w:rsidR="00A33209" w:rsidRPr="00003465" w:rsidRDefault="00A33209" w:rsidP="00003465">
      <w:pPr>
        <w:spacing w:after="0" w:line="240" w:lineRule="auto"/>
        <w:textAlignment w:val="baseline"/>
        <w:rPr>
          <w:rFonts w:eastAsia="Times New Roman" w:cstheme="minorHAnsi"/>
          <w:sz w:val="18"/>
          <w:szCs w:val="18"/>
        </w:rPr>
      </w:pPr>
    </w:p>
    <w:p w14:paraId="72960C38" w14:textId="743DCAEF" w:rsidR="00C706C8" w:rsidRPr="00F26B92" w:rsidRDefault="000E4D05" w:rsidP="00C706C8">
      <w:pPr>
        <w:spacing w:after="0" w:line="240" w:lineRule="auto"/>
        <w:textAlignment w:val="baseline"/>
        <w:rPr>
          <w:rFonts w:ascii="Segoe UI" w:eastAsia="Times New Roman" w:hAnsi="Segoe UI" w:cs="Segoe UI"/>
          <w:i/>
          <w:iCs/>
          <w:sz w:val="18"/>
          <w:szCs w:val="18"/>
        </w:rPr>
      </w:pPr>
      <w:r>
        <w:rPr>
          <w:rFonts w:ascii="Calibri" w:eastAsia="Times New Roman" w:hAnsi="Calibri" w:cs="Calibri"/>
        </w:rPr>
        <w:t>W</w:t>
      </w:r>
      <w:r w:rsidR="000F3EF1">
        <w:rPr>
          <w:rFonts w:ascii="Calibri" w:eastAsia="Times New Roman" w:hAnsi="Calibri" w:cs="Calibri"/>
        </w:rPr>
        <w:t xml:space="preserve">rite a narrative response to questions </w:t>
      </w:r>
      <w:r w:rsidR="00F307C9">
        <w:rPr>
          <w:rFonts w:ascii="Calibri" w:eastAsia="Times New Roman" w:hAnsi="Calibri" w:cs="Calibri"/>
        </w:rPr>
        <w:t>2</w:t>
      </w:r>
      <w:r w:rsidR="00A42D17">
        <w:rPr>
          <w:rFonts w:ascii="Calibri" w:eastAsia="Times New Roman" w:hAnsi="Calibri" w:cs="Calibri"/>
        </w:rPr>
        <w:t>2</w:t>
      </w:r>
      <w:r w:rsidR="00F307C9">
        <w:rPr>
          <w:rFonts w:ascii="Calibri" w:eastAsia="Times New Roman" w:hAnsi="Calibri" w:cs="Calibri"/>
        </w:rPr>
        <w:t>-2</w:t>
      </w:r>
      <w:r w:rsidR="00A06820">
        <w:rPr>
          <w:rFonts w:ascii="Calibri" w:eastAsia="Times New Roman" w:hAnsi="Calibri" w:cs="Calibri"/>
        </w:rPr>
        <w:t>9</w:t>
      </w:r>
      <w:r w:rsidR="00B52A18">
        <w:rPr>
          <w:rFonts w:ascii="Calibri" w:eastAsia="Times New Roman" w:hAnsi="Calibri" w:cs="Calibri"/>
        </w:rPr>
        <w:t xml:space="preserve"> in a new word document</w:t>
      </w:r>
      <w:r w:rsidR="00802EAF">
        <w:rPr>
          <w:rFonts w:eastAsia="Times New Roman" w:cstheme="minorHAnsi"/>
        </w:rPr>
        <w:t xml:space="preserve">. </w:t>
      </w:r>
      <w:r w:rsidR="00BC0FD7">
        <w:rPr>
          <w:rFonts w:eastAsia="Times New Roman" w:cstheme="minorHAnsi"/>
        </w:rPr>
        <w:t>F</w:t>
      </w:r>
      <w:r w:rsidR="006C08D6">
        <w:rPr>
          <w:rFonts w:eastAsia="Times New Roman" w:cstheme="minorHAnsi"/>
        </w:rPr>
        <w:t>ormat using</w:t>
      </w:r>
      <w:r w:rsidR="003745ED" w:rsidRPr="00C35C11">
        <w:rPr>
          <w:rFonts w:eastAsia="Times New Roman" w:cstheme="minorHAnsi"/>
        </w:rPr>
        <w:t xml:space="preserve"> one-inch margins, single spacing, minimum size 11-point font, and letter sized </w:t>
      </w:r>
      <w:r w:rsidR="00F12CDC">
        <w:rPr>
          <w:rFonts w:eastAsia="Times New Roman" w:cstheme="minorHAnsi"/>
        </w:rPr>
        <w:t xml:space="preserve">page </w:t>
      </w:r>
      <w:r w:rsidR="003745ED" w:rsidRPr="00C35C11">
        <w:rPr>
          <w:rFonts w:eastAsia="Times New Roman" w:cstheme="minorHAnsi"/>
        </w:rPr>
        <w:t xml:space="preserve">(8 ½ x 11) </w:t>
      </w:r>
      <w:r w:rsidR="00752DFA">
        <w:rPr>
          <w:rFonts w:eastAsia="Times New Roman" w:cstheme="minorHAnsi"/>
        </w:rPr>
        <w:t>layout</w:t>
      </w:r>
      <w:r w:rsidR="00B945F6">
        <w:rPr>
          <w:rFonts w:eastAsia="Times New Roman" w:cstheme="minorHAnsi"/>
        </w:rPr>
        <w:t>.</w:t>
      </w:r>
      <w:r w:rsidR="00C43198">
        <w:rPr>
          <w:rFonts w:eastAsia="Times New Roman" w:cstheme="minorHAnsi"/>
        </w:rPr>
        <w:t xml:space="preserve"> </w:t>
      </w:r>
      <w:r w:rsidR="00B200ED">
        <w:rPr>
          <w:rFonts w:eastAsia="Times New Roman" w:cstheme="minorHAnsi"/>
        </w:rPr>
        <w:t>Keep</w:t>
      </w:r>
      <w:r w:rsidR="00C43198">
        <w:rPr>
          <w:rFonts w:eastAsia="Times New Roman" w:cstheme="minorHAnsi"/>
        </w:rPr>
        <w:t xml:space="preserve"> the questions in </w:t>
      </w:r>
      <w:r w:rsidR="00B200ED">
        <w:rPr>
          <w:rFonts w:eastAsia="Times New Roman" w:cstheme="minorHAnsi"/>
        </w:rPr>
        <w:t>your</w:t>
      </w:r>
      <w:r w:rsidR="00C43198">
        <w:rPr>
          <w:rFonts w:eastAsia="Times New Roman" w:cstheme="minorHAnsi"/>
        </w:rPr>
        <w:t xml:space="preserve"> response</w:t>
      </w:r>
      <w:r w:rsidR="00C901D2">
        <w:rPr>
          <w:rFonts w:eastAsia="Times New Roman" w:cstheme="minorHAnsi"/>
        </w:rPr>
        <w:t xml:space="preserve"> and include the name of your store at the top of the table</w:t>
      </w:r>
      <w:r w:rsidR="00C43198">
        <w:rPr>
          <w:rFonts w:eastAsia="Times New Roman" w:cstheme="minorHAnsi"/>
        </w:rPr>
        <w:t>.</w:t>
      </w:r>
      <w:r w:rsidR="00293FA2">
        <w:rPr>
          <w:rFonts w:eastAsia="Times New Roman" w:cstheme="minorHAnsi"/>
        </w:rPr>
        <w:t xml:space="preserve"> While responses may be shorter, DO NOT exceed a total of </w:t>
      </w:r>
      <w:r w:rsidR="0011164C">
        <w:rPr>
          <w:rFonts w:eastAsia="Times New Roman" w:cstheme="minorHAnsi"/>
        </w:rPr>
        <w:t>4 pages in your total narrative response.</w:t>
      </w:r>
      <w:r w:rsidR="00B945F6">
        <w:rPr>
          <w:rFonts w:eastAsia="Times New Roman" w:cstheme="minorHAnsi"/>
        </w:rPr>
        <w:t xml:space="preserve"> </w:t>
      </w:r>
      <w:r w:rsidR="009D200B">
        <w:rPr>
          <w:rFonts w:ascii="Calibri" w:eastAsia="Times New Roman" w:hAnsi="Calibri" w:cs="Calibri"/>
        </w:rPr>
        <w:t>Save the</w:t>
      </w:r>
      <w:r w:rsidR="00B200ED">
        <w:rPr>
          <w:rFonts w:ascii="Calibri" w:eastAsia="Times New Roman" w:hAnsi="Calibri" w:cs="Calibri"/>
        </w:rPr>
        <w:t xml:space="preserve"> completed response as a PDF</w:t>
      </w:r>
      <w:r w:rsidR="0039692D">
        <w:rPr>
          <w:rFonts w:ascii="Calibri" w:eastAsia="Times New Roman" w:hAnsi="Calibri" w:cs="Calibri"/>
        </w:rPr>
        <w:t xml:space="preserve"> </w:t>
      </w:r>
      <w:r w:rsidR="0060352D">
        <w:rPr>
          <w:rFonts w:ascii="Calibri" w:eastAsia="Times New Roman" w:hAnsi="Calibri" w:cs="Calibri"/>
        </w:rPr>
        <w:t>to upload through the online form</w:t>
      </w:r>
      <w:r w:rsidR="00BE0765">
        <w:rPr>
          <w:rFonts w:ascii="Calibri" w:eastAsia="Times New Roman" w:hAnsi="Calibri" w:cs="Calibri"/>
        </w:rPr>
        <w:t>.</w:t>
      </w:r>
      <w:r w:rsidR="0003038E">
        <w:rPr>
          <w:rFonts w:ascii="Calibri" w:eastAsia="Times New Roman" w:hAnsi="Calibri" w:cs="Calibri"/>
        </w:rPr>
        <w:t xml:space="preserve"> The scoring criteria for these questions is available on </w:t>
      </w:r>
      <w:r w:rsidR="00875731">
        <w:rPr>
          <w:rFonts w:ascii="Calibri" w:eastAsia="Times New Roman" w:hAnsi="Calibri" w:cs="Calibri"/>
        </w:rPr>
        <w:t xml:space="preserve">page </w:t>
      </w:r>
      <w:r w:rsidR="00CB01EB">
        <w:rPr>
          <w:rFonts w:ascii="Calibri" w:eastAsia="Times New Roman" w:hAnsi="Calibri" w:cs="Calibri"/>
        </w:rPr>
        <w:t>9</w:t>
      </w:r>
      <w:r w:rsidR="00875731">
        <w:rPr>
          <w:rFonts w:ascii="Calibri" w:eastAsia="Times New Roman" w:hAnsi="Calibri" w:cs="Calibri"/>
        </w:rPr>
        <w:t xml:space="preserve"> of the </w:t>
      </w:r>
      <w:r w:rsidR="00875731" w:rsidRPr="00A33CFF">
        <w:rPr>
          <w:rFonts w:ascii="Calibri" w:eastAsia="Times New Roman" w:hAnsi="Calibri" w:cs="Calibri"/>
        </w:rPr>
        <w:t xml:space="preserve">supermarket &amp; grocery store guidelines </w:t>
      </w:r>
      <w:hyperlink r:id="rId14" w:anchor="forsupermarketsandlargegrocersannualrevenues2000000" w:history="1">
        <w:r w:rsidR="00A33CFF" w:rsidRPr="00A33CFF">
          <w:rPr>
            <w:rStyle w:val="Hyperlink"/>
            <w:rFonts w:ascii="Calibri" w:eastAsia="Times New Roman" w:hAnsi="Calibri" w:cs="Calibri"/>
          </w:rPr>
          <w:t>available on the website</w:t>
        </w:r>
      </w:hyperlink>
      <w:r w:rsidR="00A33CFF">
        <w:rPr>
          <w:rFonts w:ascii="Calibri" w:eastAsia="Times New Roman" w:hAnsi="Calibri" w:cs="Calibri"/>
        </w:rPr>
        <w:t>.</w:t>
      </w:r>
      <w:r w:rsidR="00875731">
        <w:rPr>
          <w:rFonts w:ascii="Calibri" w:eastAsia="Times New Roman" w:hAnsi="Calibri" w:cs="Calibri"/>
        </w:rPr>
        <w:t xml:space="preserve"> </w:t>
      </w:r>
    </w:p>
    <w:p w14:paraId="015FA26E" w14:textId="77777777" w:rsidR="00C706C8" w:rsidRPr="00C706C8" w:rsidRDefault="00C706C8" w:rsidP="00C706C8">
      <w:pPr>
        <w:spacing w:after="0" w:line="240" w:lineRule="auto"/>
        <w:textAlignment w:val="baseline"/>
        <w:rPr>
          <w:rFonts w:ascii="Segoe UI" w:eastAsia="Times New Roman" w:hAnsi="Segoe UI" w:cs="Segoe UI"/>
          <w:sz w:val="18"/>
          <w:szCs w:val="18"/>
        </w:rPr>
      </w:pPr>
      <w:r w:rsidRPr="00C706C8">
        <w:rPr>
          <w:rFonts w:ascii="Calibri" w:eastAsia="Times New Roman" w:hAnsi="Calibri" w:cs="Calibri"/>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F2E35" w:rsidRPr="00C706C8" w14:paraId="4DDD0FB8" w14:textId="77777777" w:rsidTr="002E552E">
        <w:tc>
          <w:tcPr>
            <w:tcW w:w="9344" w:type="dxa"/>
            <w:tcBorders>
              <w:top w:val="single" w:sz="6" w:space="0" w:color="000000"/>
              <w:left w:val="single" w:sz="6" w:space="0" w:color="000000"/>
              <w:bottom w:val="single" w:sz="6" w:space="0" w:color="auto"/>
              <w:right w:val="single" w:sz="6" w:space="0" w:color="000000"/>
            </w:tcBorders>
            <w:shd w:val="clear" w:color="auto" w:fill="D9D9D9"/>
          </w:tcPr>
          <w:p w14:paraId="049471C4" w14:textId="280EAD94" w:rsidR="007F2E35" w:rsidRPr="0060220B" w:rsidRDefault="007F2E35" w:rsidP="007F2E35">
            <w:pPr>
              <w:spacing w:after="0" w:line="240" w:lineRule="auto"/>
              <w:textAlignment w:val="baseline"/>
              <w:rPr>
                <w:rFonts w:ascii="Calibri" w:eastAsia="Times New Roman" w:hAnsi="Calibri" w:cs="Calibri"/>
                <w:caps/>
              </w:rPr>
            </w:pPr>
            <w:r>
              <w:rPr>
                <w:rFonts w:ascii="Calibri" w:eastAsia="Times New Roman" w:hAnsi="Calibri" w:cs="Calibri"/>
                <w:b/>
                <w:bCs/>
                <w:caps/>
              </w:rPr>
              <w:t xml:space="preserve">Store name: </w:t>
            </w:r>
          </w:p>
        </w:tc>
      </w:tr>
      <w:tr w:rsidR="00C706C8" w:rsidRPr="00C706C8" w14:paraId="550EAE9F" w14:textId="77777777" w:rsidTr="002E552E">
        <w:tc>
          <w:tcPr>
            <w:tcW w:w="9344" w:type="dxa"/>
            <w:tcBorders>
              <w:top w:val="single" w:sz="6" w:space="0" w:color="000000"/>
              <w:left w:val="single" w:sz="6" w:space="0" w:color="000000"/>
              <w:bottom w:val="single" w:sz="6" w:space="0" w:color="auto"/>
              <w:right w:val="single" w:sz="6" w:space="0" w:color="000000"/>
            </w:tcBorders>
            <w:shd w:val="clear" w:color="auto" w:fill="D9D9D9"/>
            <w:hideMark/>
          </w:tcPr>
          <w:p w14:paraId="4CE70098" w14:textId="1CD4150B" w:rsidR="00C706C8" w:rsidRPr="00C706C8" w:rsidRDefault="00477FA0" w:rsidP="00C706C8">
            <w:pPr>
              <w:spacing w:after="0" w:line="240" w:lineRule="auto"/>
              <w:jc w:val="center"/>
              <w:textAlignment w:val="baseline"/>
              <w:divId w:val="2028288316"/>
              <w:rPr>
                <w:rFonts w:ascii="Times New Roman" w:eastAsia="Times New Roman" w:hAnsi="Times New Roman" w:cs="Times New Roman"/>
                <w:sz w:val="24"/>
                <w:szCs w:val="24"/>
              </w:rPr>
            </w:pPr>
            <w:r>
              <w:rPr>
                <w:rFonts w:ascii="Calibri" w:eastAsia="Times New Roman" w:hAnsi="Calibri" w:cs="Calibri"/>
                <w:b/>
                <w:bCs/>
                <w:caps/>
              </w:rPr>
              <w:t>accessibility and community preference</w:t>
            </w:r>
            <w:r w:rsidR="00C706C8" w:rsidRPr="00C706C8">
              <w:rPr>
                <w:rFonts w:ascii="Calibri" w:eastAsia="Times New Roman" w:hAnsi="Calibri" w:cs="Calibri"/>
                <w:b/>
                <w:bCs/>
                <w:caps/>
              </w:rPr>
              <w:t> </w:t>
            </w:r>
            <w:r w:rsidR="00C706C8" w:rsidRPr="00C706C8">
              <w:rPr>
                <w:rFonts w:ascii="Calibri" w:eastAsia="Times New Roman" w:hAnsi="Calibri" w:cs="Calibri"/>
              </w:rPr>
              <w:t> </w:t>
            </w:r>
          </w:p>
        </w:tc>
      </w:tr>
      <w:tr w:rsidR="00C706C8" w:rsidRPr="00C706C8" w14:paraId="48B1CB5A" w14:textId="77777777" w:rsidTr="002E552E">
        <w:tc>
          <w:tcPr>
            <w:tcW w:w="9344" w:type="dxa"/>
            <w:tcBorders>
              <w:top w:val="nil"/>
              <w:left w:val="single" w:sz="6" w:space="0" w:color="000000"/>
              <w:bottom w:val="single" w:sz="6" w:space="0" w:color="000000"/>
              <w:right w:val="single" w:sz="6" w:space="0" w:color="000000"/>
            </w:tcBorders>
            <w:shd w:val="clear" w:color="auto" w:fill="auto"/>
            <w:hideMark/>
          </w:tcPr>
          <w:p w14:paraId="2DC709C2" w14:textId="373E56E3" w:rsidR="00C706C8" w:rsidRPr="00476413" w:rsidRDefault="00C706C8" w:rsidP="00E72BBE">
            <w:pPr>
              <w:pStyle w:val="ListParagraph"/>
              <w:numPr>
                <w:ilvl w:val="0"/>
                <w:numId w:val="12"/>
              </w:numPr>
              <w:spacing w:after="0" w:line="240" w:lineRule="auto"/>
              <w:textAlignment w:val="baseline"/>
              <w:rPr>
                <w:rFonts w:ascii="Calibri" w:eastAsia="Times New Roman" w:hAnsi="Calibri" w:cs="Calibri"/>
                <w:color w:val="000000"/>
              </w:rPr>
            </w:pPr>
            <w:r w:rsidRPr="00476413">
              <w:rPr>
                <w:rFonts w:ascii="Calibri" w:eastAsia="Times New Roman" w:hAnsi="Calibri" w:cs="Calibri"/>
                <w:color w:val="000000"/>
              </w:rPr>
              <w:t>What steps do you take to create a retail environment that is welcoming for diverse lower income and non-English speaking/reading customers? </w:t>
            </w:r>
          </w:p>
          <w:p w14:paraId="47CE196A" w14:textId="77777777" w:rsidR="00C706C8" w:rsidRPr="00C706C8" w:rsidRDefault="00C706C8" w:rsidP="00C706C8">
            <w:pPr>
              <w:spacing w:after="0" w:line="240" w:lineRule="auto"/>
              <w:textAlignment w:val="baseline"/>
              <w:rPr>
                <w:rFonts w:ascii="Times New Roman" w:eastAsia="Times New Roman" w:hAnsi="Times New Roman" w:cs="Times New Roman"/>
                <w:sz w:val="24"/>
                <w:szCs w:val="24"/>
              </w:rPr>
            </w:pPr>
            <w:r w:rsidRPr="00C706C8">
              <w:rPr>
                <w:rFonts w:ascii="Calibri" w:eastAsia="Times New Roman" w:hAnsi="Calibri" w:cs="Calibri"/>
              </w:rPr>
              <w:t> </w:t>
            </w:r>
          </w:p>
        </w:tc>
      </w:tr>
      <w:tr w:rsidR="00B40C07" w:rsidRPr="00C706C8" w14:paraId="53FD8A1A" w14:textId="77777777" w:rsidTr="002E552E">
        <w:tc>
          <w:tcPr>
            <w:tcW w:w="9344" w:type="dxa"/>
            <w:tcBorders>
              <w:top w:val="nil"/>
              <w:left w:val="single" w:sz="6" w:space="0" w:color="000000"/>
              <w:bottom w:val="single" w:sz="6" w:space="0" w:color="000000"/>
              <w:right w:val="single" w:sz="6" w:space="0" w:color="000000"/>
            </w:tcBorders>
            <w:shd w:val="clear" w:color="auto" w:fill="D0CECE" w:themeFill="background2" w:themeFillShade="E6"/>
          </w:tcPr>
          <w:p w14:paraId="34E1C2DE" w14:textId="07ADB268" w:rsidR="00B40C07" w:rsidRPr="00C706C8" w:rsidRDefault="00F2622B" w:rsidP="00CF780F">
            <w:pPr>
              <w:spacing w:after="0" w:line="240" w:lineRule="auto"/>
              <w:jc w:val="center"/>
              <w:textAlignment w:val="baseline"/>
              <w:rPr>
                <w:rFonts w:ascii="Calibri" w:eastAsia="Times New Roman" w:hAnsi="Calibri" w:cs="Calibri"/>
                <w:b/>
                <w:bCs/>
                <w:caps/>
              </w:rPr>
            </w:pPr>
            <w:r>
              <w:rPr>
                <w:rFonts w:ascii="Calibri" w:eastAsia="Times New Roman" w:hAnsi="Calibri" w:cs="Calibri"/>
                <w:b/>
                <w:bCs/>
                <w:caps/>
              </w:rPr>
              <w:t>PRODUCE SELECTION</w:t>
            </w:r>
          </w:p>
        </w:tc>
      </w:tr>
      <w:tr w:rsidR="00C706C8" w:rsidRPr="00C706C8" w14:paraId="6296D744" w14:textId="77777777" w:rsidTr="002E552E">
        <w:tc>
          <w:tcPr>
            <w:tcW w:w="9344" w:type="dxa"/>
            <w:tcBorders>
              <w:top w:val="nil"/>
              <w:left w:val="single" w:sz="6" w:space="0" w:color="000000"/>
              <w:bottom w:val="single" w:sz="6" w:space="0" w:color="000000"/>
              <w:right w:val="single" w:sz="6" w:space="0" w:color="000000"/>
            </w:tcBorders>
            <w:shd w:val="clear" w:color="auto" w:fill="auto"/>
            <w:hideMark/>
          </w:tcPr>
          <w:p w14:paraId="5BD81165" w14:textId="35578246" w:rsidR="00FA46D5" w:rsidRPr="00476413" w:rsidRDefault="00C706C8" w:rsidP="00A06820">
            <w:pPr>
              <w:pStyle w:val="ListParagraph"/>
              <w:numPr>
                <w:ilvl w:val="0"/>
                <w:numId w:val="12"/>
              </w:numPr>
              <w:spacing w:after="0" w:line="240" w:lineRule="auto"/>
              <w:textAlignment w:val="baseline"/>
              <w:rPr>
                <w:rFonts w:ascii="Calibri" w:eastAsia="Times New Roman" w:hAnsi="Calibri" w:cs="Calibri"/>
                <w:color w:val="000000"/>
              </w:rPr>
            </w:pPr>
            <w:r w:rsidRPr="00476413">
              <w:rPr>
                <w:rFonts w:ascii="Calibri" w:eastAsia="Times New Roman" w:hAnsi="Calibri" w:cs="Calibri"/>
                <w:color w:val="000000"/>
              </w:rPr>
              <w:t>Please tell us about the cultural needs and preferences of the customers and communities served at each of your Seattle store locations, particularly produce preferences. Please include how you assess and respond to those preferences</w:t>
            </w:r>
            <w:r w:rsidR="001C4189" w:rsidRPr="00476413">
              <w:rPr>
                <w:rFonts w:ascii="Calibri" w:eastAsia="Times New Roman" w:hAnsi="Calibri" w:cs="Calibri"/>
                <w:color w:val="000000"/>
              </w:rPr>
              <w:t>.</w:t>
            </w:r>
          </w:p>
          <w:p w14:paraId="206BCCA7" w14:textId="77777777" w:rsidR="00C706C8" w:rsidRPr="00C706C8" w:rsidRDefault="00C706C8" w:rsidP="00C706C8">
            <w:pPr>
              <w:spacing w:after="0" w:line="240" w:lineRule="auto"/>
              <w:textAlignment w:val="baseline"/>
              <w:rPr>
                <w:rFonts w:ascii="Times New Roman" w:eastAsia="Times New Roman" w:hAnsi="Times New Roman" w:cs="Times New Roman"/>
                <w:sz w:val="24"/>
                <w:szCs w:val="24"/>
              </w:rPr>
            </w:pPr>
            <w:r w:rsidRPr="00C706C8">
              <w:rPr>
                <w:rFonts w:ascii="Calibri" w:eastAsia="Times New Roman" w:hAnsi="Calibri" w:cs="Calibri"/>
              </w:rPr>
              <w:t> </w:t>
            </w:r>
          </w:p>
        </w:tc>
      </w:tr>
      <w:tr w:rsidR="00A83BE6" w:rsidRPr="00C706C8" w14:paraId="561F20AB" w14:textId="77777777" w:rsidTr="002E552E">
        <w:tc>
          <w:tcPr>
            <w:tcW w:w="9344" w:type="dxa"/>
            <w:tcBorders>
              <w:top w:val="nil"/>
              <w:left w:val="single" w:sz="6" w:space="0" w:color="000000"/>
              <w:bottom w:val="single" w:sz="6" w:space="0" w:color="000000"/>
              <w:right w:val="single" w:sz="6" w:space="0" w:color="000000"/>
            </w:tcBorders>
            <w:shd w:val="clear" w:color="auto" w:fill="auto"/>
          </w:tcPr>
          <w:p w14:paraId="10EA3081" w14:textId="77777777" w:rsidR="0060352D" w:rsidRPr="00476413" w:rsidRDefault="00A83BE6" w:rsidP="00A06820">
            <w:pPr>
              <w:pStyle w:val="ListParagraph"/>
              <w:numPr>
                <w:ilvl w:val="0"/>
                <w:numId w:val="12"/>
              </w:numPr>
              <w:spacing w:after="0" w:line="240" w:lineRule="auto"/>
              <w:textAlignment w:val="baseline"/>
              <w:rPr>
                <w:rFonts w:ascii="Calibri" w:eastAsia="Times New Roman" w:hAnsi="Calibri" w:cs="Calibri"/>
              </w:rPr>
            </w:pPr>
            <w:r w:rsidRPr="00476413">
              <w:rPr>
                <w:rFonts w:ascii="Calibri" w:eastAsia="Times New Roman" w:hAnsi="Calibri" w:cs="Calibri"/>
              </w:rPr>
              <w:t>Please tell us more about your local sourcing, including:  </w:t>
            </w:r>
          </w:p>
          <w:p w14:paraId="72C538FC" w14:textId="77777777" w:rsidR="0060352D" w:rsidRPr="00476413" w:rsidRDefault="00A83BE6" w:rsidP="00102962">
            <w:pPr>
              <w:pStyle w:val="ListParagraph"/>
              <w:numPr>
                <w:ilvl w:val="1"/>
                <w:numId w:val="8"/>
              </w:numPr>
              <w:spacing w:after="0" w:line="240" w:lineRule="auto"/>
              <w:textAlignment w:val="baseline"/>
              <w:rPr>
                <w:rFonts w:ascii="Calibri" w:eastAsia="Times New Roman" w:hAnsi="Calibri" w:cs="Calibri"/>
              </w:rPr>
            </w:pPr>
            <w:r w:rsidRPr="00476413">
              <w:rPr>
                <w:rFonts w:ascii="Calibri" w:eastAsia="Times New Roman" w:hAnsi="Calibri" w:cs="Calibri"/>
              </w:rPr>
              <w:t>How often you source produce directly from farmers rather than distributors, </w:t>
            </w:r>
          </w:p>
          <w:p w14:paraId="2A8988D6" w14:textId="77777777" w:rsidR="0060352D" w:rsidRPr="00476413" w:rsidRDefault="00A83BE6" w:rsidP="00102962">
            <w:pPr>
              <w:pStyle w:val="ListParagraph"/>
              <w:numPr>
                <w:ilvl w:val="1"/>
                <w:numId w:val="8"/>
              </w:numPr>
              <w:spacing w:after="0" w:line="240" w:lineRule="auto"/>
              <w:textAlignment w:val="baseline"/>
              <w:rPr>
                <w:rFonts w:ascii="Calibri" w:eastAsia="Times New Roman" w:hAnsi="Calibri" w:cs="Calibri"/>
              </w:rPr>
            </w:pPr>
            <w:r w:rsidRPr="00476413">
              <w:rPr>
                <w:rFonts w:ascii="Calibri" w:eastAsia="Times New Roman" w:hAnsi="Calibri" w:cs="Calibri"/>
              </w:rPr>
              <w:t>How you address and communicate seasonal availability of Washington-grown products to customers, and  </w:t>
            </w:r>
          </w:p>
          <w:p w14:paraId="025F2594" w14:textId="77C06257" w:rsidR="00A83BE6" w:rsidRPr="00476413" w:rsidRDefault="00A83BE6" w:rsidP="00102962">
            <w:pPr>
              <w:pStyle w:val="ListParagraph"/>
              <w:numPr>
                <w:ilvl w:val="1"/>
                <w:numId w:val="8"/>
              </w:numPr>
              <w:spacing w:after="0" w:line="240" w:lineRule="auto"/>
              <w:textAlignment w:val="baseline"/>
              <w:rPr>
                <w:rFonts w:ascii="Calibri" w:eastAsia="Times New Roman" w:hAnsi="Calibri" w:cs="Calibri"/>
              </w:rPr>
            </w:pPr>
            <w:r w:rsidRPr="00476413">
              <w:rPr>
                <w:rFonts w:ascii="Calibri" w:eastAsia="Times New Roman" w:hAnsi="Calibri" w:cs="Calibri"/>
              </w:rPr>
              <w:t>If and how you communicate the specific farm source, farm name, or brand of Washington-grown products</w:t>
            </w:r>
            <w:r w:rsidRPr="00476413">
              <w:rPr>
                <w:rFonts w:ascii="Calibri" w:eastAsia="Times New Roman" w:hAnsi="Calibri" w:cs="Calibri"/>
                <w:color w:val="000000"/>
              </w:rPr>
              <w:t>.  </w:t>
            </w:r>
          </w:p>
          <w:p w14:paraId="14E952EE" w14:textId="77777777" w:rsidR="00A83BE6" w:rsidRPr="00C706C8" w:rsidRDefault="00A83BE6" w:rsidP="00F2622B">
            <w:pPr>
              <w:spacing w:after="0" w:line="240" w:lineRule="auto"/>
              <w:textAlignment w:val="baseline"/>
              <w:rPr>
                <w:rFonts w:ascii="Calibri" w:eastAsia="Times New Roman" w:hAnsi="Calibri" w:cs="Calibri"/>
                <w:color w:val="000000"/>
              </w:rPr>
            </w:pPr>
          </w:p>
        </w:tc>
      </w:tr>
      <w:tr w:rsidR="002B1484" w:rsidRPr="00C706C8" w14:paraId="74B23C40" w14:textId="77777777" w:rsidTr="002E552E">
        <w:tc>
          <w:tcPr>
            <w:tcW w:w="9344" w:type="dxa"/>
            <w:tcBorders>
              <w:top w:val="nil"/>
              <w:left w:val="single" w:sz="6" w:space="0" w:color="000000"/>
              <w:bottom w:val="single" w:sz="6" w:space="0" w:color="000000"/>
              <w:right w:val="single" w:sz="6" w:space="0" w:color="000000"/>
            </w:tcBorders>
            <w:shd w:val="clear" w:color="auto" w:fill="auto"/>
          </w:tcPr>
          <w:p w14:paraId="73EA0AEE" w14:textId="441BC1CE" w:rsidR="002B1484" w:rsidRPr="00476413" w:rsidRDefault="002B1484" w:rsidP="00A06820">
            <w:pPr>
              <w:pStyle w:val="ListParagraph"/>
              <w:numPr>
                <w:ilvl w:val="0"/>
                <w:numId w:val="12"/>
              </w:numPr>
              <w:spacing w:after="0" w:line="240" w:lineRule="auto"/>
              <w:textAlignment w:val="baseline"/>
              <w:rPr>
                <w:rFonts w:eastAsia="Times New Roman" w:cstheme="minorHAnsi"/>
              </w:rPr>
            </w:pPr>
            <w:r w:rsidRPr="00476413">
              <w:rPr>
                <w:rFonts w:cstheme="minorHAnsi"/>
                <w:color w:val="000000" w:themeColor="text1"/>
                <w:shd w:val="clear" w:color="auto" w:fill="FFFFFF"/>
              </w:rPr>
              <w:t>How often is fresh, culturally relevant produce that is responsive to customer preferences stocked in your store(s)?</w:t>
            </w:r>
            <w:r w:rsidR="00272A30">
              <w:rPr>
                <w:rFonts w:cstheme="minorHAnsi"/>
                <w:color w:val="000000" w:themeColor="text1"/>
                <w:shd w:val="clear" w:color="auto" w:fill="FFFFFF"/>
              </w:rPr>
              <w:t xml:space="preserve"> </w:t>
            </w:r>
          </w:p>
        </w:tc>
      </w:tr>
      <w:tr w:rsidR="002E552E" w:rsidRPr="00C706C8" w14:paraId="00AF4C87" w14:textId="77777777" w:rsidTr="002E552E">
        <w:tc>
          <w:tcPr>
            <w:tcW w:w="9344" w:type="dxa"/>
            <w:tcBorders>
              <w:top w:val="nil"/>
              <w:left w:val="single" w:sz="6" w:space="0" w:color="000000"/>
              <w:bottom w:val="single" w:sz="6" w:space="0" w:color="000000"/>
              <w:right w:val="single" w:sz="6" w:space="0" w:color="000000"/>
            </w:tcBorders>
            <w:shd w:val="clear" w:color="auto" w:fill="D0CECE" w:themeFill="background2" w:themeFillShade="E6"/>
          </w:tcPr>
          <w:p w14:paraId="79BDC804" w14:textId="76F1EFE8" w:rsidR="002E552E" w:rsidRPr="00477FA0" w:rsidRDefault="002E552E" w:rsidP="002E552E">
            <w:pPr>
              <w:spacing w:after="0" w:line="240" w:lineRule="auto"/>
              <w:jc w:val="center"/>
              <w:textAlignment w:val="baseline"/>
              <w:rPr>
                <w:rFonts w:ascii="Calibri" w:eastAsia="Times New Roman" w:hAnsi="Calibri" w:cs="Calibri"/>
                <w:b/>
                <w:bCs/>
              </w:rPr>
            </w:pPr>
            <w:r w:rsidRPr="00477FA0">
              <w:rPr>
                <w:rFonts w:ascii="Calibri" w:eastAsia="Times New Roman" w:hAnsi="Calibri" w:cs="Calibri"/>
                <w:b/>
                <w:bCs/>
              </w:rPr>
              <w:t>FAIR LABOR AND COMMUNITY ENGAGEMENT</w:t>
            </w:r>
          </w:p>
        </w:tc>
      </w:tr>
      <w:tr w:rsidR="00C706C8" w:rsidRPr="00C706C8" w14:paraId="61D059A7" w14:textId="77777777" w:rsidTr="002E552E">
        <w:tc>
          <w:tcPr>
            <w:tcW w:w="9344" w:type="dxa"/>
            <w:tcBorders>
              <w:top w:val="nil"/>
              <w:left w:val="single" w:sz="6" w:space="0" w:color="000000"/>
              <w:bottom w:val="nil"/>
              <w:right w:val="single" w:sz="6" w:space="0" w:color="000000"/>
            </w:tcBorders>
            <w:shd w:val="clear" w:color="auto" w:fill="auto"/>
            <w:hideMark/>
          </w:tcPr>
          <w:p w14:paraId="4DFC442D" w14:textId="3399A82C" w:rsidR="00C706C8" w:rsidRPr="00272A30" w:rsidRDefault="00C706C8" w:rsidP="00A06820">
            <w:pPr>
              <w:pStyle w:val="ListParagraph"/>
              <w:numPr>
                <w:ilvl w:val="0"/>
                <w:numId w:val="12"/>
              </w:numPr>
              <w:spacing w:after="0" w:line="240" w:lineRule="auto"/>
              <w:textAlignment w:val="baseline"/>
              <w:rPr>
                <w:rFonts w:ascii="Calibri" w:eastAsia="Times New Roman" w:hAnsi="Calibri" w:cs="Calibri"/>
              </w:rPr>
            </w:pPr>
            <w:r w:rsidRPr="00272A30">
              <w:rPr>
                <w:rFonts w:ascii="Calibri" w:eastAsia="Times New Roman" w:hAnsi="Calibri" w:cs="Calibri"/>
              </w:rPr>
              <w:t>We are looking to partner with stores that actively inform their staff about their rights under Seattle’s labor laws through onboarding, management training, and posting posters in languages relevant to staff. Please tell us about the actions you take at your stores. </w:t>
            </w:r>
          </w:p>
        </w:tc>
      </w:tr>
      <w:tr w:rsidR="002E552E" w:rsidRPr="00C706C8" w14:paraId="766139CD" w14:textId="77777777" w:rsidTr="00D975E9">
        <w:trPr>
          <w:trHeight w:val="68"/>
        </w:trPr>
        <w:tc>
          <w:tcPr>
            <w:tcW w:w="9344" w:type="dxa"/>
            <w:tcBorders>
              <w:top w:val="nil"/>
              <w:left w:val="single" w:sz="6" w:space="0" w:color="000000"/>
              <w:bottom w:val="single" w:sz="4" w:space="0" w:color="auto"/>
              <w:right w:val="single" w:sz="6" w:space="0" w:color="000000"/>
            </w:tcBorders>
            <w:shd w:val="clear" w:color="auto" w:fill="auto"/>
          </w:tcPr>
          <w:p w14:paraId="7EAAB7FC" w14:textId="77777777" w:rsidR="002E552E" w:rsidRPr="00C706C8" w:rsidRDefault="002E552E" w:rsidP="002E552E">
            <w:pPr>
              <w:spacing w:after="0" w:line="240" w:lineRule="auto"/>
              <w:textAlignment w:val="baseline"/>
              <w:rPr>
                <w:rFonts w:ascii="Calibri" w:eastAsia="Times New Roman" w:hAnsi="Calibri" w:cs="Calibri"/>
              </w:rPr>
            </w:pPr>
          </w:p>
        </w:tc>
      </w:tr>
      <w:tr w:rsidR="002E552E" w:rsidRPr="00C706C8" w14:paraId="23874AD0" w14:textId="77777777" w:rsidTr="002E552E">
        <w:tc>
          <w:tcPr>
            <w:tcW w:w="9344" w:type="dxa"/>
            <w:tcBorders>
              <w:top w:val="single" w:sz="4" w:space="0" w:color="auto"/>
              <w:left w:val="single" w:sz="4" w:space="0" w:color="auto"/>
              <w:bottom w:val="single" w:sz="4" w:space="0" w:color="auto"/>
              <w:right w:val="single" w:sz="4" w:space="0" w:color="auto"/>
            </w:tcBorders>
            <w:shd w:val="clear" w:color="auto" w:fill="auto"/>
          </w:tcPr>
          <w:p w14:paraId="01BC03F7" w14:textId="73C69240" w:rsidR="002E552E" w:rsidRPr="00A87952" w:rsidRDefault="002E552E" w:rsidP="00A06820">
            <w:pPr>
              <w:pStyle w:val="ListParagraph"/>
              <w:numPr>
                <w:ilvl w:val="0"/>
                <w:numId w:val="12"/>
              </w:numPr>
              <w:spacing w:after="0" w:line="240" w:lineRule="auto"/>
              <w:textAlignment w:val="baseline"/>
              <w:rPr>
                <w:rFonts w:ascii="Calibri" w:eastAsia="Times New Roman" w:hAnsi="Calibri" w:cs="Calibri"/>
              </w:rPr>
            </w:pPr>
            <w:r w:rsidRPr="00A87952">
              <w:rPr>
                <w:rFonts w:ascii="Calibri" w:eastAsia="Times New Roman" w:hAnsi="Calibri" w:cs="Calibri"/>
              </w:rPr>
              <w:lastRenderedPageBreak/>
              <w:t>Do you provide any benefits (retirement, scholarships, training, etc.) to employees above and beyond what is required by city and state ordinance? If so, please briefly list these benefits. </w:t>
            </w:r>
            <w:r w:rsidR="00A87952">
              <w:rPr>
                <w:rFonts w:cstheme="minorHAnsi"/>
                <w:color w:val="000000" w:themeColor="text1"/>
                <w:shd w:val="clear" w:color="auto" w:fill="FFFFFF"/>
              </w:rPr>
              <w:t>(</w:t>
            </w:r>
            <w:r w:rsidR="000668F7">
              <w:rPr>
                <w:rFonts w:cstheme="minorHAnsi"/>
                <w:i/>
                <w:iCs/>
                <w:color w:val="000000" w:themeColor="text1"/>
                <w:shd w:val="clear" w:color="auto" w:fill="FFFFFF"/>
              </w:rPr>
              <w:t>This response may be a bulleted list or 1-3 sentences.</w:t>
            </w:r>
            <w:r w:rsidR="00A87952">
              <w:rPr>
                <w:rFonts w:cstheme="minorHAnsi"/>
                <w:i/>
                <w:iCs/>
                <w:color w:val="000000" w:themeColor="text1"/>
                <w:shd w:val="clear" w:color="auto" w:fill="FFFFFF"/>
              </w:rPr>
              <w:t>)</w:t>
            </w:r>
            <w:r w:rsidRPr="00A87952">
              <w:rPr>
                <w:rFonts w:ascii="Calibri" w:eastAsia="Times New Roman" w:hAnsi="Calibri" w:cs="Calibri"/>
              </w:rPr>
              <w:t> </w:t>
            </w:r>
          </w:p>
          <w:p w14:paraId="2C57132C" w14:textId="77777777" w:rsidR="002E552E" w:rsidRPr="00C706C8" w:rsidRDefault="002E552E" w:rsidP="002E552E">
            <w:pPr>
              <w:spacing w:after="0" w:line="240" w:lineRule="auto"/>
              <w:ind w:left="360"/>
              <w:textAlignment w:val="baseline"/>
              <w:rPr>
                <w:rFonts w:ascii="Calibri" w:eastAsia="Times New Roman" w:hAnsi="Calibri" w:cs="Calibri"/>
              </w:rPr>
            </w:pPr>
          </w:p>
        </w:tc>
      </w:tr>
      <w:tr w:rsidR="002E552E" w:rsidRPr="00C706C8" w14:paraId="66575082" w14:textId="77777777" w:rsidTr="002E552E">
        <w:tc>
          <w:tcPr>
            <w:tcW w:w="9344" w:type="dxa"/>
            <w:tcBorders>
              <w:top w:val="single" w:sz="4" w:space="0" w:color="auto"/>
              <w:left w:val="single" w:sz="4" w:space="0" w:color="auto"/>
              <w:bottom w:val="single" w:sz="4" w:space="0" w:color="auto"/>
              <w:right w:val="single" w:sz="4" w:space="0" w:color="auto"/>
            </w:tcBorders>
            <w:shd w:val="clear" w:color="auto" w:fill="auto"/>
          </w:tcPr>
          <w:p w14:paraId="7EDF774D" w14:textId="77777777" w:rsidR="00667CF3" w:rsidRDefault="002E552E" w:rsidP="00A06820">
            <w:pPr>
              <w:pStyle w:val="ListParagraph"/>
              <w:numPr>
                <w:ilvl w:val="0"/>
                <w:numId w:val="12"/>
              </w:numPr>
              <w:spacing w:after="0" w:line="240" w:lineRule="auto"/>
              <w:textAlignment w:val="baseline"/>
              <w:rPr>
                <w:rFonts w:ascii="Calibri" w:eastAsia="Times New Roman" w:hAnsi="Calibri" w:cs="Calibri"/>
              </w:rPr>
            </w:pPr>
            <w:r w:rsidRPr="00A87952">
              <w:rPr>
                <w:rFonts w:ascii="Calibri" w:eastAsia="Times New Roman" w:hAnsi="Calibri" w:cs="Calibri"/>
              </w:rPr>
              <w:t xml:space="preserve">The City of Seattle values living-wage job opportunities for all residents. </w:t>
            </w:r>
            <w:r w:rsidR="00667CF3">
              <w:rPr>
                <w:rFonts w:ascii="Calibri" w:eastAsia="Times New Roman" w:hAnsi="Calibri" w:cs="Calibri"/>
              </w:rPr>
              <w:t xml:space="preserve">Please answer the following: </w:t>
            </w:r>
          </w:p>
          <w:p w14:paraId="76B55917" w14:textId="77777777" w:rsidR="00667CF3" w:rsidRDefault="002E552E" w:rsidP="00102962">
            <w:pPr>
              <w:pStyle w:val="ListParagraph"/>
              <w:numPr>
                <w:ilvl w:val="1"/>
                <w:numId w:val="8"/>
              </w:numPr>
              <w:spacing w:after="0" w:line="240" w:lineRule="auto"/>
              <w:textAlignment w:val="baseline"/>
              <w:rPr>
                <w:rFonts w:ascii="Calibri" w:eastAsia="Times New Roman" w:hAnsi="Calibri" w:cs="Calibri"/>
              </w:rPr>
            </w:pPr>
            <w:r w:rsidRPr="00A87952">
              <w:rPr>
                <w:rFonts w:ascii="Calibri" w:eastAsia="Times New Roman" w:hAnsi="Calibri" w:cs="Calibri"/>
              </w:rPr>
              <w:t xml:space="preserve">What pathways does your company offer cashiers, stockers, and other floor staff to progress to management and other leadership positions? </w:t>
            </w:r>
          </w:p>
          <w:p w14:paraId="3EB887D5" w14:textId="5DF0B750" w:rsidR="002E552E" w:rsidRPr="00A87952" w:rsidRDefault="002E552E" w:rsidP="00102962">
            <w:pPr>
              <w:pStyle w:val="ListParagraph"/>
              <w:numPr>
                <w:ilvl w:val="1"/>
                <w:numId w:val="8"/>
              </w:numPr>
              <w:spacing w:after="0" w:line="240" w:lineRule="auto"/>
              <w:textAlignment w:val="baseline"/>
              <w:rPr>
                <w:rFonts w:ascii="Calibri" w:eastAsia="Times New Roman" w:hAnsi="Calibri" w:cs="Calibri"/>
              </w:rPr>
            </w:pPr>
            <w:r w:rsidRPr="00A87952">
              <w:rPr>
                <w:rFonts w:ascii="Calibri" w:eastAsia="Times New Roman" w:hAnsi="Calibri" w:cs="Calibri"/>
              </w:rPr>
              <w:t>How do you track progress and outcomes on these opportunities? </w:t>
            </w:r>
          </w:p>
          <w:p w14:paraId="48E0778E" w14:textId="77777777" w:rsidR="002E552E" w:rsidRPr="00C706C8" w:rsidRDefault="002E552E" w:rsidP="002E552E">
            <w:pPr>
              <w:spacing w:after="0" w:line="240" w:lineRule="auto"/>
              <w:textAlignment w:val="baseline"/>
              <w:rPr>
                <w:rFonts w:ascii="Calibri" w:eastAsia="Times New Roman" w:hAnsi="Calibri" w:cs="Calibri"/>
              </w:rPr>
            </w:pPr>
          </w:p>
        </w:tc>
      </w:tr>
      <w:tr w:rsidR="002E552E" w:rsidRPr="00C706C8" w14:paraId="3210DB04" w14:textId="77777777" w:rsidTr="002E552E">
        <w:tc>
          <w:tcPr>
            <w:tcW w:w="9344" w:type="dxa"/>
            <w:tcBorders>
              <w:top w:val="single" w:sz="4" w:space="0" w:color="auto"/>
              <w:left w:val="single" w:sz="4" w:space="0" w:color="auto"/>
              <w:bottom w:val="single" w:sz="4" w:space="0" w:color="auto"/>
              <w:right w:val="single" w:sz="4" w:space="0" w:color="auto"/>
            </w:tcBorders>
            <w:shd w:val="clear" w:color="auto" w:fill="auto"/>
          </w:tcPr>
          <w:p w14:paraId="5388617D" w14:textId="42832308" w:rsidR="002E552E" w:rsidRPr="00C96343" w:rsidRDefault="002E552E" w:rsidP="00A06820">
            <w:pPr>
              <w:pStyle w:val="ListParagraph"/>
              <w:numPr>
                <w:ilvl w:val="0"/>
                <w:numId w:val="12"/>
              </w:numPr>
              <w:spacing w:after="0" w:line="240" w:lineRule="auto"/>
              <w:textAlignment w:val="baseline"/>
              <w:rPr>
                <w:rFonts w:ascii="Calibri" w:eastAsia="Times New Roman" w:hAnsi="Calibri" w:cs="Calibri"/>
              </w:rPr>
            </w:pPr>
            <w:r w:rsidRPr="00A87952">
              <w:rPr>
                <w:rFonts w:ascii="Calibri" w:eastAsia="Times New Roman" w:hAnsi="Calibri" w:cs="Calibri"/>
              </w:rPr>
              <w:t>What steps are you taking to invest in the neighborhoods where your Seattle stores are located? </w:t>
            </w:r>
          </w:p>
        </w:tc>
      </w:tr>
    </w:tbl>
    <w:p w14:paraId="06E9C57F" w14:textId="19E55A9B" w:rsidR="00F26B92" w:rsidRDefault="00F26B92" w:rsidP="0018176F">
      <w:pPr>
        <w:spacing w:after="0" w:line="240" w:lineRule="auto"/>
        <w:textAlignment w:val="baseline"/>
        <w:rPr>
          <w:rFonts w:ascii="Calibri" w:eastAsia="Times New Roman" w:hAnsi="Calibri" w:cs="Calibri"/>
        </w:rPr>
      </w:pPr>
    </w:p>
    <w:p w14:paraId="2D2FF4C4" w14:textId="77777777" w:rsidR="00F26B92" w:rsidRPr="0018176F" w:rsidRDefault="00F26B92" w:rsidP="0018176F">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350"/>
      </w:tblGrid>
      <w:tr w:rsidR="002C1BAF" w14:paraId="1E84A868" w14:textId="77777777" w:rsidTr="00071C1B">
        <w:tc>
          <w:tcPr>
            <w:tcW w:w="9350" w:type="dxa"/>
            <w:shd w:val="clear" w:color="auto" w:fill="DEEAF6" w:themeFill="accent5" w:themeFillTint="33"/>
          </w:tcPr>
          <w:p w14:paraId="010E594E" w14:textId="4D0D5396" w:rsidR="002C1BAF" w:rsidRPr="00071C1B" w:rsidRDefault="00071C1B" w:rsidP="002C1BAF">
            <w:pPr>
              <w:jc w:val="center"/>
              <w:rPr>
                <w:b/>
                <w:bCs/>
              </w:rPr>
            </w:pPr>
            <w:r w:rsidRPr="00071C1B">
              <w:rPr>
                <w:b/>
                <w:bCs/>
              </w:rPr>
              <w:t>PART 3:</w:t>
            </w:r>
            <w:r w:rsidR="00571A17" w:rsidRPr="00071C1B">
              <w:rPr>
                <w:b/>
                <w:bCs/>
              </w:rPr>
              <w:t xml:space="preserve"> </w:t>
            </w:r>
            <w:r w:rsidR="002C1BAF" w:rsidRPr="00071C1B">
              <w:rPr>
                <w:b/>
                <w:bCs/>
              </w:rPr>
              <w:t>PRODUCE SELECTION</w:t>
            </w:r>
          </w:p>
        </w:tc>
      </w:tr>
    </w:tbl>
    <w:p w14:paraId="1F8FDCC2" w14:textId="0748C2FD" w:rsidR="00345AE4" w:rsidRPr="00261674" w:rsidRDefault="00261674" w:rsidP="003E0D73">
      <w:pPr>
        <w:pStyle w:val="FootnoteText"/>
        <w:rPr>
          <w:sz w:val="22"/>
          <w:szCs w:val="22"/>
        </w:rPr>
      </w:pPr>
      <w:r>
        <w:rPr>
          <w:sz w:val="22"/>
          <w:szCs w:val="22"/>
        </w:rPr>
        <w:br/>
      </w:r>
      <w:r w:rsidR="00345AE4" w:rsidRPr="00261674">
        <w:rPr>
          <w:sz w:val="22"/>
          <w:szCs w:val="22"/>
        </w:rPr>
        <w:t>Use the table template below</w:t>
      </w:r>
      <w:r w:rsidR="00EA55E2">
        <w:rPr>
          <w:sz w:val="22"/>
          <w:szCs w:val="22"/>
        </w:rPr>
        <w:t xml:space="preserve"> in a new word document</w:t>
      </w:r>
      <w:r w:rsidR="00345AE4" w:rsidRPr="00261674">
        <w:rPr>
          <w:sz w:val="22"/>
          <w:szCs w:val="22"/>
        </w:rPr>
        <w:t xml:space="preserve"> to l</w:t>
      </w:r>
      <w:r w:rsidR="007E52F3" w:rsidRPr="00261674">
        <w:rPr>
          <w:sz w:val="22"/>
          <w:szCs w:val="22"/>
        </w:rPr>
        <w:t>ist the types of produce</w:t>
      </w:r>
      <w:r w:rsidR="00CB4A87" w:rsidRPr="00261674">
        <w:rPr>
          <w:sz w:val="22"/>
          <w:szCs w:val="22"/>
        </w:rPr>
        <w:t xml:space="preserve"> </w:t>
      </w:r>
      <w:r w:rsidR="007E52F3" w:rsidRPr="00261674">
        <w:rPr>
          <w:sz w:val="22"/>
          <w:szCs w:val="22"/>
        </w:rPr>
        <w:t>that a</w:t>
      </w:r>
      <w:r w:rsidR="00FC582B" w:rsidRPr="00261674">
        <w:rPr>
          <w:sz w:val="22"/>
          <w:szCs w:val="22"/>
        </w:rPr>
        <w:t xml:space="preserve">re </w:t>
      </w:r>
      <w:r w:rsidR="00FB67C6" w:rsidRPr="00261674">
        <w:rPr>
          <w:sz w:val="22"/>
          <w:szCs w:val="22"/>
        </w:rPr>
        <w:t>available in one of your stores on an average day.</w:t>
      </w:r>
      <w:r w:rsidR="005D1028" w:rsidRPr="00261674">
        <w:rPr>
          <w:sz w:val="22"/>
          <w:szCs w:val="22"/>
        </w:rPr>
        <w:t xml:space="preserve"> Include an average number of varieties </w:t>
      </w:r>
      <w:r w:rsidR="00ED088F">
        <w:rPr>
          <w:sz w:val="22"/>
          <w:szCs w:val="22"/>
        </w:rPr>
        <w:t>available</w:t>
      </w:r>
      <w:r w:rsidR="007E5908" w:rsidRPr="00261674">
        <w:rPr>
          <w:sz w:val="22"/>
          <w:szCs w:val="22"/>
        </w:rPr>
        <w:t xml:space="preserve"> within each type.</w:t>
      </w:r>
      <w:r w:rsidR="003C3F67" w:rsidRPr="00261674">
        <w:rPr>
          <w:sz w:val="22"/>
          <w:szCs w:val="22"/>
        </w:rPr>
        <w:t xml:space="preserve"> </w:t>
      </w:r>
      <w:r w:rsidR="00345AE4" w:rsidRPr="00261674">
        <w:rPr>
          <w:sz w:val="22"/>
          <w:szCs w:val="22"/>
        </w:rPr>
        <w:t>Our definitions of these terms are below</w:t>
      </w:r>
      <w:r w:rsidR="001C0E76" w:rsidRPr="00261674">
        <w:rPr>
          <w:sz w:val="22"/>
          <w:szCs w:val="22"/>
        </w:rPr>
        <w:t>,</w:t>
      </w:r>
      <w:r w:rsidR="00345AE4" w:rsidRPr="00261674">
        <w:rPr>
          <w:sz w:val="22"/>
          <w:szCs w:val="22"/>
        </w:rPr>
        <w:t xml:space="preserve"> and </w:t>
      </w:r>
      <w:r w:rsidR="009B18C1">
        <w:rPr>
          <w:sz w:val="22"/>
          <w:szCs w:val="22"/>
        </w:rPr>
        <w:t>an example is provided</w:t>
      </w:r>
      <w:r w:rsidR="00345AE4" w:rsidRPr="00261674">
        <w:rPr>
          <w:sz w:val="22"/>
          <w:szCs w:val="22"/>
        </w:rPr>
        <w:t xml:space="preserve"> in the table. </w:t>
      </w:r>
      <w:r w:rsidR="00014FAD" w:rsidRPr="00261674">
        <w:rPr>
          <w:sz w:val="22"/>
          <w:szCs w:val="22"/>
        </w:rPr>
        <w:t>You may add more lines if neede</w:t>
      </w:r>
      <w:r w:rsidR="00981DD3" w:rsidRPr="00261674">
        <w:rPr>
          <w:sz w:val="22"/>
          <w:szCs w:val="22"/>
        </w:rPr>
        <w:t xml:space="preserve">d. </w:t>
      </w:r>
      <w:r w:rsidR="005D2D43" w:rsidRPr="00261674">
        <w:rPr>
          <w:sz w:val="22"/>
          <w:szCs w:val="22"/>
        </w:rPr>
        <w:t>Please include the name of your store at the top of the table</w:t>
      </w:r>
      <w:r w:rsidR="00CB709A" w:rsidRPr="00261674">
        <w:rPr>
          <w:sz w:val="22"/>
          <w:szCs w:val="22"/>
        </w:rPr>
        <w:t xml:space="preserve"> and save the completed version as </w:t>
      </w:r>
      <w:r w:rsidR="000E7E84" w:rsidRPr="00261674">
        <w:rPr>
          <w:sz w:val="22"/>
          <w:szCs w:val="22"/>
        </w:rPr>
        <w:t xml:space="preserve">a PDF to upload </w:t>
      </w:r>
      <w:r w:rsidRPr="00261674">
        <w:rPr>
          <w:sz w:val="22"/>
          <w:szCs w:val="22"/>
        </w:rPr>
        <w:t xml:space="preserve">through the online form. </w:t>
      </w:r>
    </w:p>
    <w:p w14:paraId="09D6E3B2" w14:textId="2974239F" w:rsidR="00981DD3" w:rsidRPr="00261674" w:rsidRDefault="00981DD3" w:rsidP="00102962">
      <w:pPr>
        <w:pStyle w:val="FootnoteText"/>
        <w:numPr>
          <w:ilvl w:val="0"/>
          <w:numId w:val="7"/>
        </w:numPr>
        <w:rPr>
          <w:sz w:val="22"/>
          <w:szCs w:val="22"/>
        </w:rPr>
      </w:pPr>
      <w:r w:rsidRPr="00261674">
        <w:rPr>
          <w:b/>
          <w:bCs/>
          <w:sz w:val="22"/>
          <w:szCs w:val="22"/>
        </w:rPr>
        <w:t>Product Types:</w:t>
      </w:r>
      <w:r w:rsidRPr="00261674">
        <w:rPr>
          <w:sz w:val="22"/>
          <w:szCs w:val="22"/>
        </w:rPr>
        <w:t xml:space="preserve"> Produce items that are distinct from each other rather than varieties within one type. For example, apples count as one type even if the store provides multiple varieties of apple.</w:t>
      </w:r>
      <w:r w:rsidR="00CE6909" w:rsidRPr="00261674">
        <w:rPr>
          <w:sz w:val="22"/>
          <w:szCs w:val="22"/>
        </w:rPr>
        <w:t xml:space="preserve"> Common groupings of produce, </w:t>
      </w:r>
      <w:r w:rsidR="00312C70">
        <w:rPr>
          <w:sz w:val="22"/>
          <w:szCs w:val="22"/>
        </w:rPr>
        <w:t>such</w:t>
      </w:r>
      <w:r w:rsidR="00CE6909" w:rsidRPr="00261674">
        <w:rPr>
          <w:sz w:val="22"/>
          <w:szCs w:val="22"/>
        </w:rPr>
        <w:t xml:space="preserve"> citrus, melons, berries and leafy greens will each count as one type as well. </w:t>
      </w:r>
    </w:p>
    <w:p w14:paraId="13B892BB" w14:textId="78DC254C" w:rsidR="002C1BAF" w:rsidRPr="002A4863" w:rsidRDefault="00981DD3" w:rsidP="00102962">
      <w:pPr>
        <w:pStyle w:val="FootnoteText"/>
        <w:numPr>
          <w:ilvl w:val="0"/>
          <w:numId w:val="6"/>
        </w:numPr>
      </w:pPr>
      <w:r w:rsidRPr="00261674">
        <w:rPr>
          <w:b/>
          <w:bCs/>
          <w:sz w:val="22"/>
          <w:szCs w:val="22"/>
        </w:rPr>
        <w:t>Varieties:</w:t>
      </w:r>
      <w:r w:rsidRPr="00261674">
        <w:rPr>
          <w:sz w:val="22"/>
          <w:szCs w:val="22"/>
        </w:rPr>
        <w:t xml:space="preserve"> </w:t>
      </w:r>
      <w:r w:rsidR="00861B66" w:rsidRPr="00261674">
        <w:rPr>
          <w:sz w:val="22"/>
          <w:szCs w:val="22"/>
        </w:rPr>
        <w:t>Related produce items within a type</w:t>
      </w:r>
      <w:r w:rsidR="00266D03" w:rsidRPr="00261674">
        <w:rPr>
          <w:sz w:val="22"/>
          <w:szCs w:val="22"/>
        </w:rPr>
        <w:t>.</w:t>
      </w:r>
      <w:r w:rsidR="00861B66" w:rsidRPr="00261674">
        <w:rPr>
          <w:sz w:val="22"/>
          <w:szCs w:val="22"/>
        </w:rPr>
        <w:t xml:space="preserve"> </w:t>
      </w:r>
      <w:r w:rsidR="003C4644" w:rsidRPr="00261674">
        <w:rPr>
          <w:sz w:val="22"/>
          <w:szCs w:val="22"/>
        </w:rPr>
        <w:t>We are looking for the number</w:t>
      </w:r>
      <w:r w:rsidR="00A6783C" w:rsidRPr="00261674">
        <w:rPr>
          <w:sz w:val="22"/>
          <w:szCs w:val="22"/>
        </w:rPr>
        <w:t xml:space="preserve"> of distinct</w:t>
      </w:r>
      <w:r w:rsidR="00FF4E95">
        <w:rPr>
          <w:sz w:val="22"/>
          <w:szCs w:val="22"/>
        </w:rPr>
        <w:t xml:space="preserve"> </w:t>
      </w:r>
      <w:r w:rsidR="000F0E0F">
        <w:rPr>
          <w:sz w:val="22"/>
          <w:szCs w:val="22"/>
        </w:rPr>
        <w:t>varieties</w:t>
      </w:r>
      <w:r w:rsidR="003C4644" w:rsidRPr="00261674">
        <w:rPr>
          <w:sz w:val="22"/>
          <w:szCs w:val="22"/>
        </w:rPr>
        <w:t xml:space="preserve"> within each type,</w:t>
      </w:r>
      <w:r w:rsidR="00A6783C" w:rsidRPr="00261674">
        <w:rPr>
          <w:sz w:val="22"/>
          <w:szCs w:val="22"/>
        </w:rPr>
        <w:t xml:space="preserve"> not the numbe</w:t>
      </w:r>
      <w:r w:rsidR="00E54D2B" w:rsidRPr="00261674">
        <w:rPr>
          <w:sz w:val="22"/>
          <w:szCs w:val="22"/>
        </w:rPr>
        <w:t xml:space="preserve">r of individual products. In the example below, a store that </w:t>
      </w:r>
      <w:r w:rsidR="00BB6DB3" w:rsidRPr="00261674">
        <w:rPr>
          <w:sz w:val="22"/>
          <w:szCs w:val="22"/>
        </w:rPr>
        <w:t>regularly sells</w:t>
      </w:r>
      <w:r w:rsidR="00E54D2B" w:rsidRPr="00261674">
        <w:rPr>
          <w:sz w:val="22"/>
          <w:szCs w:val="22"/>
        </w:rPr>
        <w:t xml:space="preserve"> </w:t>
      </w:r>
      <w:r w:rsidR="003C4644" w:rsidRPr="00261674">
        <w:rPr>
          <w:sz w:val="22"/>
          <w:szCs w:val="22"/>
        </w:rPr>
        <w:t>strawberries, blackberries, blueberries, and raspberries</w:t>
      </w:r>
      <w:r w:rsidR="00BB6DB3" w:rsidRPr="00261674">
        <w:rPr>
          <w:sz w:val="22"/>
          <w:szCs w:val="22"/>
        </w:rPr>
        <w:t xml:space="preserve"> would count 4 </w:t>
      </w:r>
      <w:r w:rsidR="00852EDE" w:rsidRPr="00261674">
        <w:rPr>
          <w:sz w:val="22"/>
          <w:szCs w:val="22"/>
        </w:rPr>
        <w:t>in the number of varieties under “berries</w:t>
      </w:r>
      <w:r w:rsidR="000F0E0F">
        <w:rPr>
          <w:sz w:val="22"/>
          <w:szCs w:val="22"/>
        </w:rPr>
        <w:t xml:space="preserve">.” </w:t>
      </w:r>
      <w:r w:rsidR="003C4644" w:rsidRPr="00261674">
        <w:rPr>
          <w:sz w:val="22"/>
          <w:szCs w:val="22"/>
        </w:rPr>
        <w:t>Organic versus non-organic does not count as a variety.</w:t>
      </w:r>
    </w:p>
    <w:tbl>
      <w:tblPr>
        <w:tblStyle w:val="TableGrid"/>
        <w:tblW w:w="0" w:type="auto"/>
        <w:tblLook w:val="04A0" w:firstRow="1" w:lastRow="0" w:firstColumn="1" w:lastColumn="0" w:noHBand="0" w:noVBand="1"/>
      </w:tblPr>
      <w:tblGrid>
        <w:gridCol w:w="840"/>
        <w:gridCol w:w="3741"/>
        <w:gridCol w:w="4769"/>
      </w:tblGrid>
      <w:tr w:rsidR="00925776" w14:paraId="645038F5" w14:textId="77777777" w:rsidTr="00660FA3">
        <w:tc>
          <w:tcPr>
            <w:tcW w:w="9350" w:type="dxa"/>
            <w:gridSpan w:val="3"/>
            <w:shd w:val="clear" w:color="auto" w:fill="FFFFFF" w:themeFill="background1"/>
          </w:tcPr>
          <w:p w14:paraId="05CB5388" w14:textId="77777777" w:rsidR="00925776" w:rsidRPr="005D2D43" w:rsidRDefault="00925776" w:rsidP="00660FA3">
            <w:pPr>
              <w:rPr>
                <w:b/>
                <w:bCs/>
                <w:color w:val="FFFFFF" w:themeColor="background1"/>
              </w:rPr>
            </w:pPr>
            <w:r w:rsidRPr="005D2D43">
              <w:rPr>
                <w:b/>
                <w:bCs/>
                <w:color w:val="000000" w:themeColor="text1"/>
              </w:rPr>
              <w:t>STORE NAME:</w:t>
            </w:r>
          </w:p>
        </w:tc>
      </w:tr>
      <w:tr w:rsidR="00925776" w14:paraId="68B2108E" w14:textId="77777777" w:rsidTr="00660FA3">
        <w:tc>
          <w:tcPr>
            <w:tcW w:w="840" w:type="dxa"/>
            <w:shd w:val="clear" w:color="auto" w:fill="767171" w:themeFill="background2" w:themeFillShade="80"/>
          </w:tcPr>
          <w:p w14:paraId="74A603D0" w14:textId="77777777" w:rsidR="00925776" w:rsidRPr="00C126D4" w:rsidRDefault="00925776" w:rsidP="00660FA3">
            <w:pPr>
              <w:rPr>
                <w:color w:val="FFFFFF" w:themeColor="background1"/>
              </w:rPr>
            </w:pPr>
            <w:r w:rsidRPr="00C126D4">
              <w:rPr>
                <w:color w:val="FFFFFF" w:themeColor="background1"/>
              </w:rPr>
              <w:t>#</w:t>
            </w:r>
          </w:p>
        </w:tc>
        <w:tc>
          <w:tcPr>
            <w:tcW w:w="3741" w:type="dxa"/>
            <w:shd w:val="clear" w:color="auto" w:fill="767171" w:themeFill="background2" w:themeFillShade="80"/>
          </w:tcPr>
          <w:p w14:paraId="1FED4996" w14:textId="77777777" w:rsidR="00925776" w:rsidRPr="00E46B42" w:rsidRDefault="00925776" w:rsidP="00660FA3">
            <w:pPr>
              <w:jc w:val="center"/>
              <w:rPr>
                <w:b/>
                <w:bCs/>
                <w:color w:val="FFFFFF" w:themeColor="background1"/>
              </w:rPr>
            </w:pPr>
            <w:r w:rsidRPr="00E46B42">
              <w:rPr>
                <w:b/>
                <w:bCs/>
                <w:color w:val="FFFFFF" w:themeColor="background1"/>
              </w:rPr>
              <w:t>Produce Type</w:t>
            </w:r>
          </w:p>
        </w:tc>
        <w:tc>
          <w:tcPr>
            <w:tcW w:w="4769" w:type="dxa"/>
            <w:shd w:val="clear" w:color="auto" w:fill="767171" w:themeFill="background2" w:themeFillShade="80"/>
          </w:tcPr>
          <w:p w14:paraId="6D2CBF41" w14:textId="77777777" w:rsidR="00925776" w:rsidRPr="00E46B42" w:rsidRDefault="00925776" w:rsidP="00660FA3">
            <w:pPr>
              <w:jc w:val="center"/>
              <w:rPr>
                <w:b/>
                <w:bCs/>
                <w:color w:val="FFFFFF" w:themeColor="background1"/>
              </w:rPr>
            </w:pPr>
            <w:r w:rsidRPr="00E46B42">
              <w:rPr>
                <w:b/>
                <w:bCs/>
                <w:color w:val="FFFFFF" w:themeColor="background1"/>
              </w:rPr>
              <w:t>Average Number of Varieties</w:t>
            </w:r>
          </w:p>
        </w:tc>
      </w:tr>
      <w:tr w:rsidR="00925776" w14:paraId="47D741A9" w14:textId="77777777" w:rsidTr="00660FA3">
        <w:tc>
          <w:tcPr>
            <w:tcW w:w="840" w:type="dxa"/>
            <w:shd w:val="clear" w:color="auto" w:fill="DBDBDB" w:themeFill="accent3" w:themeFillTint="66"/>
          </w:tcPr>
          <w:p w14:paraId="1231FFD0" w14:textId="77777777" w:rsidR="00925776" w:rsidRPr="00E46B42" w:rsidRDefault="00925776" w:rsidP="00660FA3">
            <w:pPr>
              <w:jc w:val="center"/>
              <w:rPr>
                <w:b/>
                <w:bCs/>
                <w:i/>
                <w:iCs/>
                <w:color w:val="7B7B7B" w:themeColor="accent3" w:themeShade="BF"/>
              </w:rPr>
            </w:pPr>
            <w:r w:rsidRPr="00E46B42">
              <w:rPr>
                <w:b/>
                <w:bCs/>
                <w:i/>
                <w:iCs/>
                <w:color w:val="7B7B7B" w:themeColor="accent3" w:themeShade="BF"/>
              </w:rPr>
              <w:t>EX</w:t>
            </w:r>
          </w:p>
        </w:tc>
        <w:tc>
          <w:tcPr>
            <w:tcW w:w="3741" w:type="dxa"/>
            <w:shd w:val="clear" w:color="auto" w:fill="DBDBDB" w:themeFill="accent3" w:themeFillTint="66"/>
          </w:tcPr>
          <w:p w14:paraId="232F9B71" w14:textId="77777777" w:rsidR="00925776" w:rsidRPr="00E46B42" w:rsidRDefault="00925776" w:rsidP="00660FA3">
            <w:pPr>
              <w:jc w:val="center"/>
              <w:rPr>
                <w:b/>
                <w:bCs/>
                <w:i/>
                <w:iCs/>
                <w:color w:val="7B7B7B" w:themeColor="accent3" w:themeShade="BF"/>
              </w:rPr>
            </w:pPr>
            <w:r w:rsidRPr="00E46B42">
              <w:rPr>
                <w:b/>
                <w:bCs/>
                <w:i/>
                <w:iCs/>
                <w:color w:val="7B7B7B" w:themeColor="accent3" w:themeShade="BF"/>
              </w:rPr>
              <w:t>Berries</w:t>
            </w:r>
          </w:p>
        </w:tc>
        <w:tc>
          <w:tcPr>
            <w:tcW w:w="4769" w:type="dxa"/>
            <w:shd w:val="clear" w:color="auto" w:fill="DBDBDB" w:themeFill="accent3" w:themeFillTint="66"/>
          </w:tcPr>
          <w:p w14:paraId="746AFF76" w14:textId="77777777" w:rsidR="00925776" w:rsidRPr="00E46B42" w:rsidRDefault="00925776" w:rsidP="00660FA3">
            <w:pPr>
              <w:jc w:val="center"/>
              <w:rPr>
                <w:b/>
                <w:bCs/>
                <w:i/>
                <w:iCs/>
                <w:color w:val="7B7B7B" w:themeColor="accent3" w:themeShade="BF"/>
              </w:rPr>
            </w:pPr>
            <w:r w:rsidRPr="00E46B42">
              <w:rPr>
                <w:b/>
                <w:bCs/>
                <w:i/>
                <w:iCs/>
                <w:color w:val="7B7B7B" w:themeColor="accent3" w:themeShade="BF"/>
              </w:rPr>
              <w:t>4</w:t>
            </w:r>
          </w:p>
        </w:tc>
      </w:tr>
      <w:tr w:rsidR="00925776" w14:paraId="38CB4FA9" w14:textId="77777777" w:rsidTr="00660FA3">
        <w:tc>
          <w:tcPr>
            <w:tcW w:w="840" w:type="dxa"/>
          </w:tcPr>
          <w:p w14:paraId="27FECA89" w14:textId="77777777" w:rsidR="00925776" w:rsidRPr="0061337D" w:rsidRDefault="00925776" w:rsidP="00660FA3">
            <w:r>
              <w:t>1</w:t>
            </w:r>
          </w:p>
        </w:tc>
        <w:tc>
          <w:tcPr>
            <w:tcW w:w="3741" w:type="dxa"/>
          </w:tcPr>
          <w:p w14:paraId="74ACB0F3" w14:textId="77777777" w:rsidR="00925776" w:rsidRPr="0061337D" w:rsidRDefault="00925776" w:rsidP="00660FA3">
            <w:pPr>
              <w:jc w:val="center"/>
            </w:pPr>
          </w:p>
        </w:tc>
        <w:tc>
          <w:tcPr>
            <w:tcW w:w="4769" w:type="dxa"/>
          </w:tcPr>
          <w:p w14:paraId="200D498C" w14:textId="77777777" w:rsidR="00925776" w:rsidRPr="0061337D" w:rsidRDefault="00925776" w:rsidP="00660FA3">
            <w:pPr>
              <w:jc w:val="center"/>
            </w:pPr>
          </w:p>
        </w:tc>
      </w:tr>
      <w:tr w:rsidR="00925776" w14:paraId="2F1ED364" w14:textId="77777777" w:rsidTr="00660FA3">
        <w:tc>
          <w:tcPr>
            <w:tcW w:w="840" w:type="dxa"/>
          </w:tcPr>
          <w:p w14:paraId="6ABBCB07" w14:textId="77777777" w:rsidR="00925776" w:rsidRPr="0061337D" w:rsidRDefault="00925776" w:rsidP="00660FA3">
            <w:r>
              <w:t>2</w:t>
            </w:r>
          </w:p>
        </w:tc>
        <w:tc>
          <w:tcPr>
            <w:tcW w:w="3741" w:type="dxa"/>
          </w:tcPr>
          <w:p w14:paraId="4168B411" w14:textId="77777777" w:rsidR="00925776" w:rsidRPr="0061337D" w:rsidRDefault="00925776" w:rsidP="00660FA3">
            <w:pPr>
              <w:jc w:val="center"/>
            </w:pPr>
          </w:p>
        </w:tc>
        <w:tc>
          <w:tcPr>
            <w:tcW w:w="4769" w:type="dxa"/>
          </w:tcPr>
          <w:p w14:paraId="68D0D8EC" w14:textId="77777777" w:rsidR="00925776" w:rsidRPr="0061337D" w:rsidRDefault="00925776" w:rsidP="00660FA3">
            <w:pPr>
              <w:jc w:val="center"/>
            </w:pPr>
          </w:p>
        </w:tc>
      </w:tr>
      <w:tr w:rsidR="00925776" w14:paraId="5537ED17" w14:textId="77777777" w:rsidTr="00660FA3">
        <w:tc>
          <w:tcPr>
            <w:tcW w:w="840" w:type="dxa"/>
          </w:tcPr>
          <w:p w14:paraId="4CA06E42" w14:textId="77777777" w:rsidR="00925776" w:rsidRPr="0061337D" w:rsidRDefault="00925776" w:rsidP="00660FA3">
            <w:r>
              <w:t>3</w:t>
            </w:r>
          </w:p>
        </w:tc>
        <w:tc>
          <w:tcPr>
            <w:tcW w:w="3741" w:type="dxa"/>
          </w:tcPr>
          <w:p w14:paraId="41B2A607" w14:textId="77777777" w:rsidR="00925776" w:rsidRPr="0061337D" w:rsidRDefault="00925776" w:rsidP="00660FA3">
            <w:pPr>
              <w:jc w:val="center"/>
            </w:pPr>
          </w:p>
        </w:tc>
        <w:tc>
          <w:tcPr>
            <w:tcW w:w="4769" w:type="dxa"/>
          </w:tcPr>
          <w:p w14:paraId="7D984264" w14:textId="77777777" w:rsidR="00925776" w:rsidRPr="0061337D" w:rsidRDefault="00925776" w:rsidP="00660FA3">
            <w:pPr>
              <w:jc w:val="center"/>
            </w:pPr>
          </w:p>
        </w:tc>
      </w:tr>
      <w:tr w:rsidR="00925776" w14:paraId="4C579B70" w14:textId="77777777" w:rsidTr="00660FA3">
        <w:tc>
          <w:tcPr>
            <w:tcW w:w="840" w:type="dxa"/>
          </w:tcPr>
          <w:p w14:paraId="5D8F6172" w14:textId="77777777" w:rsidR="00925776" w:rsidRPr="0061337D" w:rsidRDefault="00925776" w:rsidP="00660FA3">
            <w:r>
              <w:t>4</w:t>
            </w:r>
          </w:p>
        </w:tc>
        <w:tc>
          <w:tcPr>
            <w:tcW w:w="3741" w:type="dxa"/>
          </w:tcPr>
          <w:p w14:paraId="609A474D" w14:textId="77777777" w:rsidR="00925776" w:rsidRPr="0061337D" w:rsidRDefault="00925776" w:rsidP="00660FA3">
            <w:pPr>
              <w:jc w:val="center"/>
            </w:pPr>
          </w:p>
        </w:tc>
        <w:tc>
          <w:tcPr>
            <w:tcW w:w="4769" w:type="dxa"/>
          </w:tcPr>
          <w:p w14:paraId="19AE3C9A" w14:textId="77777777" w:rsidR="00925776" w:rsidRPr="0061337D" w:rsidRDefault="00925776" w:rsidP="00660FA3">
            <w:pPr>
              <w:jc w:val="center"/>
            </w:pPr>
          </w:p>
        </w:tc>
      </w:tr>
      <w:tr w:rsidR="00925776" w14:paraId="38DE225A" w14:textId="77777777" w:rsidTr="00660FA3">
        <w:tc>
          <w:tcPr>
            <w:tcW w:w="840" w:type="dxa"/>
          </w:tcPr>
          <w:p w14:paraId="57F2FA11" w14:textId="77777777" w:rsidR="00925776" w:rsidRPr="0061337D" w:rsidRDefault="00925776" w:rsidP="00660FA3">
            <w:r>
              <w:t>5</w:t>
            </w:r>
          </w:p>
        </w:tc>
        <w:tc>
          <w:tcPr>
            <w:tcW w:w="3741" w:type="dxa"/>
          </w:tcPr>
          <w:p w14:paraId="1F704AF9" w14:textId="77777777" w:rsidR="00925776" w:rsidRPr="0061337D" w:rsidRDefault="00925776" w:rsidP="00660FA3">
            <w:pPr>
              <w:jc w:val="center"/>
            </w:pPr>
          </w:p>
        </w:tc>
        <w:tc>
          <w:tcPr>
            <w:tcW w:w="4769" w:type="dxa"/>
          </w:tcPr>
          <w:p w14:paraId="31F90268" w14:textId="77777777" w:rsidR="00925776" w:rsidRPr="0061337D" w:rsidRDefault="00925776" w:rsidP="00660FA3">
            <w:pPr>
              <w:jc w:val="center"/>
            </w:pPr>
          </w:p>
        </w:tc>
      </w:tr>
      <w:tr w:rsidR="00925776" w14:paraId="58E1A7B6" w14:textId="77777777" w:rsidTr="00660FA3">
        <w:tc>
          <w:tcPr>
            <w:tcW w:w="840" w:type="dxa"/>
          </w:tcPr>
          <w:p w14:paraId="3CD8B6FB" w14:textId="77777777" w:rsidR="00925776" w:rsidRPr="0061337D" w:rsidRDefault="00925776" w:rsidP="00660FA3">
            <w:r>
              <w:t>6</w:t>
            </w:r>
          </w:p>
        </w:tc>
        <w:tc>
          <w:tcPr>
            <w:tcW w:w="3741" w:type="dxa"/>
          </w:tcPr>
          <w:p w14:paraId="60F07E51" w14:textId="77777777" w:rsidR="00925776" w:rsidRPr="0061337D" w:rsidRDefault="00925776" w:rsidP="00660FA3">
            <w:pPr>
              <w:jc w:val="center"/>
            </w:pPr>
          </w:p>
        </w:tc>
        <w:tc>
          <w:tcPr>
            <w:tcW w:w="4769" w:type="dxa"/>
          </w:tcPr>
          <w:p w14:paraId="052AE00B" w14:textId="77777777" w:rsidR="00925776" w:rsidRPr="0061337D" w:rsidRDefault="00925776" w:rsidP="00660FA3">
            <w:pPr>
              <w:jc w:val="center"/>
            </w:pPr>
          </w:p>
        </w:tc>
      </w:tr>
      <w:tr w:rsidR="00925776" w14:paraId="22F5071C" w14:textId="77777777" w:rsidTr="00660FA3">
        <w:tc>
          <w:tcPr>
            <w:tcW w:w="840" w:type="dxa"/>
          </w:tcPr>
          <w:p w14:paraId="63EBE747" w14:textId="77777777" w:rsidR="00925776" w:rsidRPr="0061337D" w:rsidRDefault="00925776" w:rsidP="00660FA3">
            <w:r>
              <w:t>7</w:t>
            </w:r>
          </w:p>
        </w:tc>
        <w:tc>
          <w:tcPr>
            <w:tcW w:w="3741" w:type="dxa"/>
          </w:tcPr>
          <w:p w14:paraId="6C1479CA" w14:textId="77777777" w:rsidR="00925776" w:rsidRPr="0061337D" w:rsidRDefault="00925776" w:rsidP="00660FA3">
            <w:pPr>
              <w:jc w:val="center"/>
            </w:pPr>
          </w:p>
        </w:tc>
        <w:tc>
          <w:tcPr>
            <w:tcW w:w="4769" w:type="dxa"/>
          </w:tcPr>
          <w:p w14:paraId="689122E8" w14:textId="77777777" w:rsidR="00925776" w:rsidRPr="0061337D" w:rsidRDefault="00925776" w:rsidP="00660FA3">
            <w:pPr>
              <w:jc w:val="center"/>
            </w:pPr>
          </w:p>
        </w:tc>
      </w:tr>
      <w:tr w:rsidR="00925776" w14:paraId="632F9ACE" w14:textId="77777777" w:rsidTr="00660FA3">
        <w:tc>
          <w:tcPr>
            <w:tcW w:w="840" w:type="dxa"/>
          </w:tcPr>
          <w:p w14:paraId="2D1E7512" w14:textId="77777777" w:rsidR="00925776" w:rsidRPr="0061337D" w:rsidRDefault="00925776" w:rsidP="00660FA3">
            <w:r>
              <w:t>8</w:t>
            </w:r>
          </w:p>
        </w:tc>
        <w:tc>
          <w:tcPr>
            <w:tcW w:w="3741" w:type="dxa"/>
          </w:tcPr>
          <w:p w14:paraId="047DFA5A" w14:textId="77777777" w:rsidR="00925776" w:rsidRPr="0061337D" w:rsidRDefault="00925776" w:rsidP="00660FA3">
            <w:pPr>
              <w:jc w:val="center"/>
            </w:pPr>
          </w:p>
        </w:tc>
        <w:tc>
          <w:tcPr>
            <w:tcW w:w="4769" w:type="dxa"/>
          </w:tcPr>
          <w:p w14:paraId="6FF9F4C2" w14:textId="77777777" w:rsidR="00925776" w:rsidRPr="0061337D" w:rsidRDefault="00925776" w:rsidP="00660FA3">
            <w:pPr>
              <w:jc w:val="center"/>
            </w:pPr>
          </w:p>
        </w:tc>
      </w:tr>
      <w:tr w:rsidR="00925776" w14:paraId="2B1BCFB1" w14:textId="77777777" w:rsidTr="00660FA3">
        <w:tc>
          <w:tcPr>
            <w:tcW w:w="840" w:type="dxa"/>
          </w:tcPr>
          <w:p w14:paraId="3452B311" w14:textId="77777777" w:rsidR="00925776" w:rsidRPr="0061337D" w:rsidRDefault="00925776" w:rsidP="00660FA3">
            <w:r>
              <w:t>9</w:t>
            </w:r>
          </w:p>
        </w:tc>
        <w:tc>
          <w:tcPr>
            <w:tcW w:w="3741" w:type="dxa"/>
          </w:tcPr>
          <w:p w14:paraId="63AC7208" w14:textId="77777777" w:rsidR="00925776" w:rsidRPr="0061337D" w:rsidRDefault="00925776" w:rsidP="00660FA3">
            <w:pPr>
              <w:jc w:val="center"/>
            </w:pPr>
          </w:p>
        </w:tc>
        <w:tc>
          <w:tcPr>
            <w:tcW w:w="4769" w:type="dxa"/>
          </w:tcPr>
          <w:p w14:paraId="699F9B75" w14:textId="77777777" w:rsidR="00925776" w:rsidRPr="0061337D" w:rsidRDefault="00925776" w:rsidP="00660FA3">
            <w:pPr>
              <w:jc w:val="center"/>
            </w:pPr>
          </w:p>
        </w:tc>
      </w:tr>
      <w:tr w:rsidR="00925776" w14:paraId="09BF37FD" w14:textId="77777777" w:rsidTr="00660FA3">
        <w:tc>
          <w:tcPr>
            <w:tcW w:w="840" w:type="dxa"/>
          </w:tcPr>
          <w:p w14:paraId="64FB7A43" w14:textId="77777777" w:rsidR="00925776" w:rsidRPr="0061337D" w:rsidRDefault="00925776" w:rsidP="00660FA3">
            <w:r>
              <w:t>10</w:t>
            </w:r>
          </w:p>
        </w:tc>
        <w:tc>
          <w:tcPr>
            <w:tcW w:w="3741" w:type="dxa"/>
          </w:tcPr>
          <w:p w14:paraId="1E8E48B0" w14:textId="77777777" w:rsidR="00925776" w:rsidRPr="0061337D" w:rsidRDefault="00925776" w:rsidP="00660FA3">
            <w:pPr>
              <w:jc w:val="center"/>
            </w:pPr>
          </w:p>
        </w:tc>
        <w:tc>
          <w:tcPr>
            <w:tcW w:w="4769" w:type="dxa"/>
          </w:tcPr>
          <w:p w14:paraId="53875470" w14:textId="77777777" w:rsidR="00925776" w:rsidRPr="0061337D" w:rsidRDefault="00925776" w:rsidP="00660FA3">
            <w:pPr>
              <w:jc w:val="center"/>
            </w:pPr>
          </w:p>
        </w:tc>
      </w:tr>
      <w:tr w:rsidR="00925776" w14:paraId="42A718E4" w14:textId="77777777" w:rsidTr="00660FA3">
        <w:tc>
          <w:tcPr>
            <w:tcW w:w="840" w:type="dxa"/>
          </w:tcPr>
          <w:p w14:paraId="07D39C96" w14:textId="77777777" w:rsidR="00925776" w:rsidRPr="0061337D" w:rsidRDefault="00925776" w:rsidP="00660FA3">
            <w:r>
              <w:t>11</w:t>
            </w:r>
          </w:p>
        </w:tc>
        <w:tc>
          <w:tcPr>
            <w:tcW w:w="3741" w:type="dxa"/>
          </w:tcPr>
          <w:p w14:paraId="5C2AD865" w14:textId="77777777" w:rsidR="00925776" w:rsidRPr="0061337D" w:rsidRDefault="00925776" w:rsidP="00660FA3">
            <w:pPr>
              <w:jc w:val="center"/>
            </w:pPr>
          </w:p>
        </w:tc>
        <w:tc>
          <w:tcPr>
            <w:tcW w:w="4769" w:type="dxa"/>
          </w:tcPr>
          <w:p w14:paraId="72BC737B" w14:textId="77777777" w:rsidR="00925776" w:rsidRPr="0061337D" w:rsidRDefault="00925776" w:rsidP="00660FA3">
            <w:pPr>
              <w:jc w:val="center"/>
            </w:pPr>
          </w:p>
        </w:tc>
      </w:tr>
      <w:tr w:rsidR="00925776" w14:paraId="42400E39" w14:textId="77777777" w:rsidTr="00660FA3">
        <w:tc>
          <w:tcPr>
            <w:tcW w:w="840" w:type="dxa"/>
          </w:tcPr>
          <w:p w14:paraId="1F72A930" w14:textId="77777777" w:rsidR="00925776" w:rsidRPr="0061337D" w:rsidRDefault="00925776" w:rsidP="00660FA3">
            <w:r>
              <w:t>12</w:t>
            </w:r>
          </w:p>
        </w:tc>
        <w:tc>
          <w:tcPr>
            <w:tcW w:w="3741" w:type="dxa"/>
          </w:tcPr>
          <w:p w14:paraId="0CD15F6C" w14:textId="77777777" w:rsidR="00925776" w:rsidRPr="0061337D" w:rsidRDefault="00925776" w:rsidP="00660FA3">
            <w:pPr>
              <w:jc w:val="center"/>
            </w:pPr>
          </w:p>
        </w:tc>
        <w:tc>
          <w:tcPr>
            <w:tcW w:w="4769" w:type="dxa"/>
          </w:tcPr>
          <w:p w14:paraId="57466290" w14:textId="77777777" w:rsidR="00925776" w:rsidRPr="0061337D" w:rsidRDefault="00925776" w:rsidP="00660FA3">
            <w:pPr>
              <w:jc w:val="center"/>
            </w:pPr>
          </w:p>
        </w:tc>
      </w:tr>
      <w:tr w:rsidR="00925776" w14:paraId="5326CC6D" w14:textId="77777777" w:rsidTr="00660FA3">
        <w:tc>
          <w:tcPr>
            <w:tcW w:w="840" w:type="dxa"/>
          </w:tcPr>
          <w:p w14:paraId="2E6E675E" w14:textId="77777777" w:rsidR="00925776" w:rsidRPr="0061337D" w:rsidRDefault="00925776" w:rsidP="00660FA3">
            <w:r>
              <w:t>13</w:t>
            </w:r>
          </w:p>
        </w:tc>
        <w:tc>
          <w:tcPr>
            <w:tcW w:w="3741" w:type="dxa"/>
          </w:tcPr>
          <w:p w14:paraId="5C803FA3" w14:textId="77777777" w:rsidR="00925776" w:rsidRPr="0061337D" w:rsidRDefault="00925776" w:rsidP="00660FA3">
            <w:pPr>
              <w:jc w:val="center"/>
            </w:pPr>
          </w:p>
        </w:tc>
        <w:tc>
          <w:tcPr>
            <w:tcW w:w="4769" w:type="dxa"/>
          </w:tcPr>
          <w:p w14:paraId="3F163CC9" w14:textId="77777777" w:rsidR="00925776" w:rsidRPr="0061337D" w:rsidRDefault="00925776" w:rsidP="00660FA3">
            <w:pPr>
              <w:jc w:val="center"/>
            </w:pPr>
          </w:p>
        </w:tc>
      </w:tr>
      <w:tr w:rsidR="00925776" w14:paraId="632482A6" w14:textId="77777777" w:rsidTr="00660FA3">
        <w:tc>
          <w:tcPr>
            <w:tcW w:w="840" w:type="dxa"/>
          </w:tcPr>
          <w:p w14:paraId="127D5089" w14:textId="77777777" w:rsidR="00925776" w:rsidRPr="0061337D" w:rsidRDefault="00925776" w:rsidP="00660FA3">
            <w:r>
              <w:t>14</w:t>
            </w:r>
          </w:p>
        </w:tc>
        <w:tc>
          <w:tcPr>
            <w:tcW w:w="3741" w:type="dxa"/>
          </w:tcPr>
          <w:p w14:paraId="6C875090" w14:textId="77777777" w:rsidR="00925776" w:rsidRPr="0061337D" w:rsidRDefault="00925776" w:rsidP="00660FA3">
            <w:pPr>
              <w:jc w:val="center"/>
            </w:pPr>
          </w:p>
        </w:tc>
        <w:tc>
          <w:tcPr>
            <w:tcW w:w="4769" w:type="dxa"/>
          </w:tcPr>
          <w:p w14:paraId="1E2A9861" w14:textId="77777777" w:rsidR="00925776" w:rsidRPr="0061337D" w:rsidRDefault="00925776" w:rsidP="00660FA3">
            <w:pPr>
              <w:jc w:val="center"/>
            </w:pPr>
          </w:p>
        </w:tc>
      </w:tr>
      <w:tr w:rsidR="00925776" w14:paraId="2749B3BC" w14:textId="77777777" w:rsidTr="00660FA3">
        <w:tc>
          <w:tcPr>
            <w:tcW w:w="840" w:type="dxa"/>
          </w:tcPr>
          <w:p w14:paraId="0AB50A1A" w14:textId="77777777" w:rsidR="00925776" w:rsidRPr="0061337D" w:rsidRDefault="00925776" w:rsidP="00660FA3">
            <w:r>
              <w:lastRenderedPageBreak/>
              <w:t>15</w:t>
            </w:r>
          </w:p>
        </w:tc>
        <w:tc>
          <w:tcPr>
            <w:tcW w:w="3741" w:type="dxa"/>
          </w:tcPr>
          <w:p w14:paraId="5E513B38" w14:textId="77777777" w:rsidR="00925776" w:rsidRPr="0061337D" w:rsidRDefault="00925776" w:rsidP="00660FA3">
            <w:pPr>
              <w:jc w:val="center"/>
            </w:pPr>
          </w:p>
        </w:tc>
        <w:tc>
          <w:tcPr>
            <w:tcW w:w="4769" w:type="dxa"/>
          </w:tcPr>
          <w:p w14:paraId="6D59C0E3" w14:textId="77777777" w:rsidR="00925776" w:rsidRPr="0061337D" w:rsidRDefault="00925776" w:rsidP="00660FA3">
            <w:pPr>
              <w:jc w:val="center"/>
            </w:pPr>
          </w:p>
        </w:tc>
      </w:tr>
      <w:tr w:rsidR="00925776" w14:paraId="7DDCDA1C" w14:textId="77777777" w:rsidTr="00660FA3">
        <w:tc>
          <w:tcPr>
            <w:tcW w:w="840" w:type="dxa"/>
          </w:tcPr>
          <w:p w14:paraId="51810318" w14:textId="77777777" w:rsidR="00925776" w:rsidRPr="0061337D" w:rsidRDefault="00925776" w:rsidP="00660FA3">
            <w:r>
              <w:t>16</w:t>
            </w:r>
          </w:p>
        </w:tc>
        <w:tc>
          <w:tcPr>
            <w:tcW w:w="3741" w:type="dxa"/>
          </w:tcPr>
          <w:p w14:paraId="5D609AB7" w14:textId="77777777" w:rsidR="00925776" w:rsidRPr="0061337D" w:rsidRDefault="00925776" w:rsidP="00660FA3">
            <w:pPr>
              <w:jc w:val="center"/>
            </w:pPr>
          </w:p>
        </w:tc>
        <w:tc>
          <w:tcPr>
            <w:tcW w:w="4769" w:type="dxa"/>
          </w:tcPr>
          <w:p w14:paraId="5E1C4701" w14:textId="77777777" w:rsidR="00925776" w:rsidRPr="0061337D" w:rsidRDefault="00925776" w:rsidP="00660FA3">
            <w:pPr>
              <w:jc w:val="center"/>
            </w:pPr>
          </w:p>
        </w:tc>
      </w:tr>
      <w:tr w:rsidR="00925776" w14:paraId="2D25F47A" w14:textId="77777777" w:rsidTr="00660FA3">
        <w:tc>
          <w:tcPr>
            <w:tcW w:w="840" w:type="dxa"/>
          </w:tcPr>
          <w:p w14:paraId="1CA861D4" w14:textId="77777777" w:rsidR="00925776" w:rsidRPr="0061337D" w:rsidRDefault="00925776" w:rsidP="00660FA3">
            <w:r>
              <w:t>17</w:t>
            </w:r>
          </w:p>
        </w:tc>
        <w:tc>
          <w:tcPr>
            <w:tcW w:w="3741" w:type="dxa"/>
          </w:tcPr>
          <w:p w14:paraId="02BDCD06" w14:textId="77777777" w:rsidR="00925776" w:rsidRPr="0061337D" w:rsidRDefault="00925776" w:rsidP="00660FA3">
            <w:pPr>
              <w:jc w:val="center"/>
            </w:pPr>
          </w:p>
        </w:tc>
        <w:tc>
          <w:tcPr>
            <w:tcW w:w="4769" w:type="dxa"/>
          </w:tcPr>
          <w:p w14:paraId="466F0BD6" w14:textId="77777777" w:rsidR="00925776" w:rsidRPr="0061337D" w:rsidRDefault="00925776" w:rsidP="00660FA3">
            <w:pPr>
              <w:jc w:val="center"/>
            </w:pPr>
          </w:p>
        </w:tc>
      </w:tr>
      <w:tr w:rsidR="00925776" w14:paraId="323E004D" w14:textId="77777777" w:rsidTr="00660FA3">
        <w:tc>
          <w:tcPr>
            <w:tcW w:w="840" w:type="dxa"/>
          </w:tcPr>
          <w:p w14:paraId="2420ADBC" w14:textId="77777777" w:rsidR="00925776" w:rsidRPr="0061337D" w:rsidRDefault="00925776" w:rsidP="00660FA3">
            <w:r>
              <w:t>18</w:t>
            </w:r>
          </w:p>
        </w:tc>
        <w:tc>
          <w:tcPr>
            <w:tcW w:w="3741" w:type="dxa"/>
          </w:tcPr>
          <w:p w14:paraId="14B5CEBB" w14:textId="77777777" w:rsidR="00925776" w:rsidRPr="0061337D" w:rsidRDefault="00925776" w:rsidP="00660FA3">
            <w:pPr>
              <w:jc w:val="center"/>
            </w:pPr>
          </w:p>
        </w:tc>
        <w:tc>
          <w:tcPr>
            <w:tcW w:w="4769" w:type="dxa"/>
          </w:tcPr>
          <w:p w14:paraId="1DC88FB6" w14:textId="77777777" w:rsidR="00925776" w:rsidRPr="0061337D" w:rsidRDefault="00925776" w:rsidP="00660FA3">
            <w:pPr>
              <w:jc w:val="center"/>
            </w:pPr>
          </w:p>
        </w:tc>
      </w:tr>
      <w:tr w:rsidR="00925776" w14:paraId="7D50E0D6" w14:textId="77777777" w:rsidTr="00660FA3">
        <w:tc>
          <w:tcPr>
            <w:tcW w:w="840" w:type="dxa"/>
          </w:tcPr>
          <w:p w14:paraId="0F9E52E2" w14:textId="77777777" w:rsidR="00925776" w:rsidRPr="0061337D" w:rsidRDefault="00925776" w:rsidP="00660FA3">
            <w:r>
              <w:t>19</w:t>
            </w:r>
          </w:p>
        </w:tc>
        <w:tc>
          <w:tcPr>
            <w:tcW w:w="3741" w:type="dxa"/>
          </w:tcPr>
          <w:p w14:paraId="47DE5176" w14:textId="77777777" w:rsidR="00925776" w:rsidRPr="0061337D" w:rsidRDefault="00925776" w:rsidP="00660FA3">
            <w:pPr>
              <w:jc w:val="center"/>
            </w:pPr>
          </w:p>
        </w:tc>
        <w:tc>
          <w:tcPr>
            <w:tcW w:w="4769" w:type="dxa"/>
          </w:tcPr>
          <w:p w14:paraId="36E7FFE6" w14:textId="77777777" w:rsidR="00925776" w:rsidRPr="0061337D" w:rsidRDefault="00925776" w:rsidP="00660FA3">
            <w:pPr>
              <w:jc w:val="center"/>
            </w:pPr>
          </w:p>
        </w:tc>
      </w:tr>
      <w:tr w:rsidR="00925776" w14:paraId="652B4EBC" w14:textId="77777777" w:rsidTr="00660FA3">
        <w:tc>
          <w:tcPr>
            <w:tcW w:w="840" w:type="dxa"/>
          </w:tcPr>
          <w:p w14:paraId="22CE5A1F" w14:textId="77777777" w:rsidR="00925776" w:rsidRPr="0061337D" w:rsidRDefault="00925776" w:rsidP="00660FA3">
            <w:r>
              <w:t>20</w:t>
            </w:r>
          </w:p>
        </w:tc>
        <w:tc>
          <w:tcPr>
            <w:tcW w:w="3741" w:type="dxa"/>
          </w:tcPr>
          <w:p w14:paraId="61640BC9" w14:textId="77777777" w:rsidR="00925776" w:rsidRPr="0061337D" w:rsidRDefault="00925776" w:rsidP="00660FA3">
            <w:pPr>
              <w:jc w:val="center"/>
            </w:pPr>
          </w:p>
        </w:tc>
        <w:tc>
          <w:tcPr>
            <w:tcW w:w="4769" w:type="dxa"/>
          </w:tcPr>
          <w:p w14:paraId="56250485" w14:textId="77777777" w:rsidR="00925776" w:rsidRPr="0061337D" w:rsidRDefault="00925776" w:rsidP="00660FA3">
            <w:pPr>
              <w:jc w:val="center"/>
            </w:pPr>
          </w:p>
        </w:tc>
      </w:tr>
      <w:tr w:rsidR="00925776" w14:paraId="62A526DD" w14:textId="77777777" w:rsidTr="00660FA3">
        <w:tc>
          <w:tcPr>
            <w:tcW w:w="840" w:type="dxa"/>
          </w:tcPr>
          <w:p w14:paraId="49787C21" w14:textId="77777777" w:rsidR="00925776" w:rsidRPr="0061337D" w:rsidRDefault="00925776" w:rsidP="00660FA3">
            <w:r>
              <w:t>21</w:t>
            </w:r>
          </w:p>
        </w:tc>
        <w:tc>
          <w:tcPr>
            <w:tcW w:w="3741" w:type="dxa"/>
          </w:tcPr>
          <w:p w14:paraId="2E3EE52A" w14:textId="77777777" w:rsidR="00925776" w:rsidRPr="0061337D" w:rsidRDefault="00925776" w:rsidP="00660FA3">
            <w:pPr>
              <w:jc w:val="center"/>
            </w:pPr>
          </w:p>
        </w:tc>
        <w:tc>
          <w:tcPr>
            <w:tcW w:w="4769" w:type="dxa"/>
          </w:tcPr>
          <w:p w14:paraId="3DEA5AAB" w14:textId="77777777" w:rsidR="00925776" w:rsidRPr="0061337D" w:rsidRDefault="00925776" w:rsidP="00660FA3">
            <w:pPr>
              <w:jc w:val="center"/>
            </w:pPr>
          </w:p>
        </w:tc>
      </w:tr>
      <w:tr w:rsidR="00925776" w14:paraId="64E6D750" w14:textId="77777777" w:rsidTr="00660FA3">
        <w:tc>
          <w:tcPr>
            <w:tcW w:w="840" w:type="dxa"/>
          </w:tcPr>
          <w:p w14:paraId="74D0D6D5" w14:textId="77777777" w:rsidR="00925776" w:rsidRPr="0061337D" w:rsidRDefault="00925776" w:rsidP="00660FA3">
            <w:r>
              <w:t>22</w:t>
            </w:r>
          </w:p>
        </w:tc>
        <w:tc>
          <w:tcPr>
            <w:tcW w:w="3741" w:type="dxa"/>
          </w:tcPr>
          <w:p w14:paraId="0ACE8E76" w14:textId="77777777" w:rsidR="00925776" w:rsidRPr="0061337D" w:rsidRDefault="00925776" w:rsidP="00660FA3">
            <w:pPr>
              <w:jc w:val="center"/>
            </w:pPr>
          </w:p>
        </w:tc>
        <w:tc>
          <w:tcPr>
            <w:tcW w:w="4769" w:type="dxa"/>
          </w:tcPr>
          <w:p w14:paraId="313BF9B1" w14:textId="77777777" w:rsidR="00925776" w:rsidRPr="0061337D" w:rsidRDefault="00925776" w:rsidP="00660FA3">
            <w:pPr>
              <w:jc w:val="center"/>
            </w:pPr>
          </w:p>
        </w:tc>
      </w:tr>
      <w:tr w:rsidR="00925776" w14:paraId="374232CA" w14:textId="77777777" w:rsidTr="00660FA3">
        <w:tc>
          <w:tcPr>
            <w:tcW w:w="840" w:type="dxa"/>
          </w:tcPr>
          <w:p w14:paraId="06DEF401" w14:textId="77777777" w:rsidR="00925776" w:rsidRPr="0061337D" w:rsidRDefault="00925776" w:rsidP="00660FA3">
            <w:r>
              <w:t>23</w:t>
            </w:r>
          </w:p>
        </w:tc>
        <w:tc>
          <w:tcPr>
            <w:tcW w:w="3741" w:type="dxa"/>
          </w:tcPr>
          <w:p w14:paraId="324378F8" w14:textId="77777777" w:rsidR="00925776" w:rsidRPr="0061337D" w:rsidRDefault="00925776" w:rsidP="00660FA3">
            <w:pPr>
              <w:jc w:val="center"/>
            </w:pPr>
          </w:p>
        </w:tc>
        <w:tc>
          <w:tcPr>
            <w:tcW w:w="4769" w:type="dxa"/>
          </w:tcPr>
          <w:p w14:paraId="61849B2F" w14:textId="77777777" w:rsidR="00925776" w:rsidRPr="0061337D" w:rsidRDefault="00925776" w:rsidP="00660FA3">
            <w:pPr>
              <w:jc w:val="center"/>
            </w:pPr>
          </w:p>
        </w:tc>
      </w:tr>
      <w:tr w:rsidR="00925776" w14:paraId="5F1743D0" w14:textId="77777777" w:rsidTr="00660FA3">
        <w:tc>
          <w:tcPr>
            <w:tcW w:w="840" w:type="dxa"/>
          </w:tcPr>
          <w:p w14:paraId="01A34BA0" w14:textId="77777777" w:rsidR="00925776" w:rsidRPr="0061337D" w:rsidRDefault="00925776" w:rsidP="00660FA3">
            <w:r>
              <w:t>24</w:t>
            </w:r>
          </w:p>
        </w:tc>
        <w:tc>
          <w:tcPr>
            <w:tcW w:w="3741" w:type="dxa"/>
          </w:tcPr>
          <w:p w14:paraId="7098DD3D" w14:textId="77777777" w:rsidR="00925776" w:rsidRPr="0061337D" w:rsidRDefault="00925776" w:rsidP="00660FA3">
            <w:pPr>
              <w:jc w:val="center"/>
            </w:pPr>
          </w:p>
        </w:tc>
        <w:tc>
          <w:tcPr>
            <w:tcW w:w="4769" w:type="dxa"/>
          </w:tcPr>
          <w:p w14:paraId="336C5C22" w14:textId="77777777" w:rsidR="00925776" w:rsidRPr="0061337D" w:rsidRDefault="00925776" w:rsidP="00660FA3">
            <w:pPr>
              <w:jc w:val="center"/>
            </w:pPr>
          </w:p>
        </w:tc>
      </w:tr>
      <w:tr w:rsidR="00925776" w14:paraId="02C5C9D2" w14:textId="77777777" w:rsidTr="00660FA3">
        <w:tc>
          <w:tcPr>
            <w:tcW w:w="840" w:type="dxa"/>
          </w:tcPr>
          <w:p w14:paraId="1A917CFF" w14:textId="77777777" w:rsidR="00925776" w:rsidRPr="0061337D" w:rsidRDefault="00925776" w:rsidP="00660FA3">
            <w:r>
              <w:t>25</w:t>
            </w:r>
          </w:p>
        </w:tc>
        <w:tc>
          <w:tcPr>
            <w:tcW w:w="3741" w:type="dxa"/>
          </w:tcPr>
          <w:p w14:paraId="5A7514D5" w14:textId="77777777" w:rsidR="00925776" w:rsidRPr="0061337D" w:rsidRDefault="00925776" w:rsidP="00660FA3"/>
        </w:tc>
        <w:tc>
          <w:tcPr>
            <w:tcW w:w="4769" w:type="dxa"/>
          </w:tcPr>
          <w:p w14:paraId="58AD132F" w14:textId="77777777" w:rsidR="00925776" w:rsidRPr="0061337D" w:rsidRDefault="00925776" w:rsidP="00660FA3"/>
        </w:tc>
      </w:tr>
    </w:tbl>
    <w:p w14:paraId="5A2A1E09" w14:textId="09DD6609" w:rsidR="00FC578A" w:rsidRDefault="00FC578A" w:rsidP="00925776"/>
    <w:sectPr w:rsidR="00FC578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AB1A4" w14:textId="77777777" w:rsidR="006D5FED" w:rsidRDefault="006D5FED" w:rsidP="00C577EC">
      <w:pPr>
        <w:spacing w:after="0" w:line="240" w:lineRule="auto"/>
      </w:pPr>
      <w:r>
        <w:separator/>
      </w:r>
    </w:p>
  </w:endnote>
  <w:endnote w:type="continuationSeparator" w:id="0">
    <w:p w14:paraId="3004F651" w14:textId="77777777" w:rsidR="006D5FED" w:rsidRDefault="006D5FED" w:rsidP="00C577EC">
      <w:pPr>
        <w:spacing w:after="0" w:line="240" w:lineRule="auto"/>
      </w:pPr>
      <w:r>
        <w:continuationSeparator/>
      </w:r>
    </w:p>
  </w:endnote>
  <w:endnote w:type="continuationNotice" w:id="1">
    <w:p w14:paraId="0E6D4633" w14:textId="77777777" w:rsidR="006D5FED" w:rsidRDefault="006D5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11407"/>
      <w:docPartObj>
        <w:docPartGallery w:val="Page Numbers (Bottom of Page)"/>
        <w:docPartUnique/>
      </w:docPartObj>
    </w:sdtPr>
    <w:sdtEndPr>
      <w:rPr>
        <w:noProof/>
      </w:rPr>
    </w:sdtEndPr>
    <w:sdtContent>
      <w:p w14:paraId="0E1BE5A8" w14:textId="23094C45" w:rsidR="00071C1B" w:rsidRDefault="00071C1B" w:rsidP="00BB2C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DE030" w14:textId="77777777" w:rsidR="006D5FED" w:rsidRDefault="006D5FED" w:rsidP="00C577EC">
      <w:pPr>
        <w:spacing w:after="0" w:line="240" w:lineRule="auto"/>
      </w:pPr>
      <w:r>
        <w:separator/>
      </w:r>
    </w:p>
  </w:footnote>
  <w:footnote w:type="continuationSeparator" w:id="0">
    <w:p w14:paraId="58F44C3E" w14:textId="77777777" w:rsidR="006D5FED" w:rsidRDefault="006D5FED" w:rsidP="00C577EC">
      <w:pPr>
        <w:spacing w:after="0" w:line="240" w:lineRule="auto"/>
      </w:pPr>
      <w:r>
        <w:continuationSeparator/>
      </w:r>
    </w:p>
  </w:footnote>
  <w:footnote w:type="continuationNotice" w:id="1">
    <w:p w14:paraId="26BF3B0D" w14:textId="77777777" w:rsidR="006D5FED" w:rsidRDefault="006D5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0F492" w14:textId="1F1E7681" w:rsidR="00C577EC" w:rsidRDefault="00217B2B">
    <w:pPr>
      <w:pStyle w:val="Header"/>
    </w:pPr>
    <w:r>
      <w:rPr>
        <w:noProof/>
      </w:rPr>
      <w:drawing>
        <wp:inline distT="0" distB="0" distL="0" distR="0" wp14:anchorId="6AF3C947" wp14:editId="257D86D4">
          <wp:extent cx="1905000" cy="503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E_logo_Outlined_landscape-01.jpg"/>
                  <pic:cNvPicPr/>
                </pic:nvPicPr>
                <pic:blipFill rotWithShape="1">
                  <a:blip r:embed="rId1" cstate="print">
                    <a:extLst>
                      <a:ext uri="{28A0092B-C50C-407E-A947-70E740481C1C}">
                        <a14:useLocalDpi xmlns:a14="http://schemas.microsoft.com/office/drawing/2010/main" val="0"/>
                      </a:ext>
                    </a:extLst>
                  </a:blip>
                  <a:srcRect l="6731" t="10908" r="2404" b="17958"/>
                  <a:stretch/>
                </pic:blipFill>
                <pic:spPr bwMode="auto">
                  <a:xfrm>
                    <a:off x="0" y="0"/>
                    <a:ext cx="2054992" cy="543649"/>
                  </a:xfrm>
                  <a:prstGeom prst="rect">
                    <a:avLst/>
                  </a:prstGeom>
                  <a:ln>
                    <a:noFill/>
                  </a:ln>
                  <a:extLst>
                    <a:ext uri="{53640926-AAD7-44D8-BBD7-CCE9431645EC}">
                      <a14:shadowObscured xmlns:a14="http://schemas.microsoft.com/office/drawing/2010/main"/>
                    </a:ext>
                  </a:extLst>
                </pic:spPr>
              </pic:pic>
            </a:graphicData>
          </a:graphic>
        </wp:inline>
      </w:drawing>
    </w:r>
    <w:r w:rsidR="006550AB">
      <w:rPr>
        <w:b/>
        <w:bCs/>
        <w:noProof/>
        <w:color w:val="AEAAAA" w:themeColor="background2" w:themeShade="BF"/>
      </w:rPr>
      <w:t xml:space="preserve">      </w:t>
    </w:r>
    <w:r w:rsidR="006550AB">
      <w:rPr>
        <w:b/>
        <w:bCs/>
        <w:noProof/>
        <w:color w:val="AEAAAA" w:themeColor="background2" w:themeShade="BF"/>
      </w:rPr>
      <w:tab/>
    </w:r>
    <w:r w:rsidR="006550AB">
      <w:rPr>
        <w:b/>
        <w:bCs/>
        <w:noProof/>
        <w:color w:val="AEAAAA" w:themeColor="background2" w:themeShade="BF"/>
      </w:rPr>
      <w:tab/>
    </w:r>
    <w:r w:rsidR="006550AB" w:rsidRPr="005D6B38">
      <w:rPr>
        <w:b/>
        <w:bCs/>
        <w:noProof/>
        <w:color w:val="AEAAAA" w:themeColor="background2" w:themeShade="BF"/>
      </w:rPr>
      <w:drawing>
        <wp:inline distT="0" distB="0" distL="0" distR="0" wp14:anchorId="0FFFD476" wp14:editId="64866119">
          <wp:extent cx="581891" cy="581891"/>
          <wp:effectExtent l="0" t="0" r="8890" b="8890"/>
          <wp:docPr id="18" name="Picture 17" descr="FB_logo_large.png">
            <a:extLst xmlns:a="http://schemas.openxmlformats.org/drawingml/2006/main">
              <a:ext uri="{FF2B5EF4-FFF2-40B4-BE49-F238E27FC236}">
                <a16:creationId xmlns:a16="http://schemas.microsoft.com/office/drawing/2014/main" id="{F46D2830-A0B4-47FF-8A09-F43A019C38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FB_logo_large.png">
                    <a:extLst>
                      <a:ext uri="{FF2B5EF4-FFF2-40B4-BE49-F238E27FC236}">
                        <a16:creationId xmlns:a16="http://schemas.microsoft.com/office/drawing/2014/main" id="{F46D2830-A0B4-47FF-8A09-F43A019C389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7321" cy="597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2D4"/>
    <w:multiLevelType w:val="hybridMultilevel"/>
    <w:tmpl w:val="2EF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83833"/>
    <w:multiLevelType w:val="hybridMultilevel"/>
    <w:tmpl w:val="5644C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7BFD"/>
    <w:multiLevelType w:val="hybridMultilevel"/>
    <w:tmpl w:val="EE70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34D"/>
    <w:multiLevelType w:val="hybridMultilevel"/>
    <w:tmpl w:val="E0604628"/>
    <w:lvl w:ilvl="0" w:tplc="65AE5FA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52639"/>
    <w:multiLevelType w:val="hybridMultilevel"/>
    <w:tmpl w:val="FE7C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C0553"/>
    <w:multiLevelType w:val="hybridMultilevel"/>
    <w:tmpl w:val="8CA666D4"/>
    <w:lvl w:ilvl="0" w:tplc="262A857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421FC"/>
    <w:multiLevelType w:val="hybridMultilevel"/>
    <w:tmpl w:val="48542F44"/>
    <w:lvl w:ilvl="0" w:tplc="6A328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55586"/>
    <w:multiLevelType w:val="hybridMultilevel"/>
    <w:tmpl w:val="8BC2F29A"/>
    <w:lvl w:ilvl="0" w:tplc="58366450">
      <w:start w:val="2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B23C4"/>
    <w:multiLevelType w:val="hybridMultilevel"/>
    <w:tmpl w:val="BDDA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A7746"/>
    <w:multiLevelType w:val="hybridMultilevel"/>
    <w:tmpl w:val="150CA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713B"/>
    <w:multiLevelType w:val="hybridMultilevel"/>
    <w:tmpl w:val="815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6"/>
  </w:num>
  <w:num w:numId="6">
    <w:abstractNumId w:val="0"/>
  </w:num>
  <w:num w:numId="7">
    <w:abstractNumId w:val="4"/>
  </w:num>
  <w:num w:numId="8">
    <w:abstractNumId w:val="7"/>
  </w:num>
  <w:num w:numId="9">
    <w:abstractNumId w:val="2"/>
  </w:num>
  <w:num w:numId="10">
    <w:abstractNumId w:val="10"/>
    <w:lvlOverride w:ilvl="0"/>
    <w:lvlOverride w:ilvl="1"/>
    <w:lvlOverride w:ilvl="2"/>
    <w:lvlOverride w:ilvl="3"/>
    <w:lvlOverride w:ilvl="4"/>
    <w:lvlOverride w:ilvl="5"/>
    <w:lvlOverride w:ilvl="6"/>
    <w:lvlOverride w:ilvl="7"/>
    <w:lvlOverride w:ilvl="8"/>
  </w:num>
  <w:num w:numId="11">
    <w:abstractNumId w:val="10"/>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E2AD8"/>
    <w:rsid w:val="00003465"/>
    <w:rsid w:val="00005B5D"/>
    <w:rsid w:val="00012722"/>
    <w:rsid w:val="00014A26"/>
    <w:rsid w:val="00014FAD"/>
    <w:rsid w:val="000152E1"/>
    <w:rsid w:val="00023ADD"/>
    <w:rsid w:val="00023B5B"/>
    <w:rsid w:val="00024AC3"/>
    <w:rsid w:val="0003038E"/>
    <w:rsid w:val="0003122A"/>
    <w:rsid w:val="00031847"/>
    <w:rsid w:val="00036232"/>
    <w:rsid w:val="00037A15"/>
    <w:rsid w:val="0005414B"/>
    <w:rsid w:val="00054B4C"/>
    <w:rsid w:val="00054D16"/>
    <w:rsid w:val="000619FD"/>
    <w:rsid w:val="000657C6"/>
    <w:rsid w:val="000668F7"/>
    <w:rsid w:val="00071C1B"/>
    <w:rsid w:val="00071D32"/>
    <w:rsid w:val="00081057"/>
    <w:rsid w:val="00081B38"/>
    <w:rsid w:val="00082D06"/>
    <w:rsid w:val="000867A3"/>
    <w:rsid w:val="000A08CA"/>
    <w:rsid w:val="000A28F5"/>
    <w:rsid w:val="000A3490"/>
    <w:rsid w:val="000A35DF"/>
    <w:rsid w:val="000A63EE"/>
    <w:rsid w:val="000B27E9"/>
    <w:rsid w:val="000C793B"/>
    <w:rsid w:val="000D034A"/>
    <w:rsid w:val="000D298A"/>
    <w:rsid w:val="000D361E"/>
    <w:rsid w:val="000D4B33"/>
    <w:rsid w:val="000D5D34"/>
    <w:rsid w:val="000D6A76"/>
    <w:rsid w:val="000D7F9C"/>
    <w:rsid w:val="000E4D05"/>
    <w:rsid w:val="000E7E84"/>
    <w:rsid w:val="000F0A38"/>
    <w:rsid w:val="000F0E0F"/>
    <w:rsid w:val="000F3BCD"/>
    <w:rsid w:val="000F3EF1"/>
    <w:rsid w:val="000F4CBB"/>
    <w:rsid w:val="000F72FC"/>
    <w:rsid w:val="00101FF9"/>
    <w:rsid w:val="00102962"/>
    <w:rsid w:val="001035CE"/>
    <w:rsid w:val="00103DC1"/>
    <w:rsid w:val="0011164C"/>
    <w:rsid w:val="0011546A"/>
    <w:rsid w:val="00116B19"/>
    <w:rsid w:val="00116ED5"/>
    <w:rsid w:val="00121C03"/>
    <w:rsid w:val="00121ED4"/>
    <w:rsid w:val="00122EDB"/>
    <w:rsid w:val="001235E8"/>
    <w:rsid w:val="001247F8"/>
    <w:rsid w:val="00125B82"/>
    <w:rsid w:val="0013163F"/>
    <w:rsid w:val="00141DDC"/>
    <w:rsid w:val="001506ED"/>
    <w:rsid w:val="00151627"/>
    <w:rsid w:val="00151798"/>
    <w:rsid w:val="00151A2E"/>
    <w:rsid w:val="001612C7"/>
    <w:rsid w:val="001631B3"/>
    <w:rsid w:val="00173ABA"/>
    <w:rsid w:val="00173CC0"/>
    <w:rsid w:val="00175D40"/>
    <w:rsid w:val="0018176C"/>
    <w:rsid w:val="0018176F"/>
    <w:rsid w:val="00182794"/>
    <w:rsid w:val="00187273"/>
    <w:rsid w:val="0018739B"/>
    <w:rsid w:val="00192D28"/>
    <w:rsid w:val="00193BCC"/>
    <w:rsid w:val="001A1992"/>
    <w:rsid w:val="001A2F12"/>
    <w:rsid w:val="001A6109"/>
    <w:rsid w:val="001B1BA9"/>
    <w:rsid w:val="001B287D"/>
    <w:rsid w:val="001C00F2"/>
    <w:rsid w:val="001C0E76"/>
    <w:rsid w:val="001C26DD"/>
    <w:rsid w:val="001C348C"/>
    <w:rsid w:val="001C4189"/>
    <w:rsid w:val="001D42C1"/>
    <w:rsid w:val="001E1049"/>
    <w:rsid w:val="001E436B"/>
    <w:rsid w:val="001E5F3E"/>
    <w:rsid w:val="001F178D"/>
    <w:rsid w:val="001F242A"/>
    <w:rsid w:val="001F3C15"/>
    <w:rsid w:val="002001E2"/>
    <w:rsid w:val="00203BFE"/>
    <w:rsid w:val="002062D2"/>
    <w:rsid w:val="002072BA"/>
    <w:rsid w:val="00210723"/>
    <w:rsid w:val="00211EF0"/>
    <w:rsid w:val="0021293E"/>
    <w:rsid w:val="0021408B"/>
    <w:rsid w:val="00214927"/>
    <w:rsid w:val="00215BFA"/>
    <w:rsid w:val="00215FCE"/>
    <w:rsid w:val="00216DD8"/>
    <w:rsid w:val="00217B2B"/>
    <w:rsid w:val="00223330"/>
    <w:rsid w:val="002263C7"/>
    <w:rsid w:val="00231511"/>
    <w:rsid w:val="00236411"/>
    <w:rsid w:val="00243E2F"/>
    <w:rsid w:val="00246067"/>
    <w:rsid w:val="002463FC"/>
    <w:rsid w:val="00253F37"/>
    <w:rsid w:val="002542EF"/>
    <w:rsid w:val="00261674"/>
    <w:rsid w:val="0026236C"/>
    <w:rsid w:val="00262A80"/>
    <w:rsid w:val="00264546"/>
    <w:rsid w:val="00266D03"/>
    <w:rsid w:val="00270922"/>
    <w:rsid w:val="002714B0"/>
    <w:rsid w:val="0027256F"/>
    <w:rsid w:val="00272A30"/>
    <w:rsid w:val="00274DC8"/>
    <w:rsid w:val="0029135F"/>
    <w:rsid w:val="00291EA1"/>
    <w:rsid w:val="00293FA2"/>
    <w:rsid w:val="00295724"/>
    <w:rsid w:val="00295C62"/>
    <w:rsid w:val="0029716D"/>
    <w:rsid w:val="002976F9"/>
    <w:rsid w:val="002A151B"/>
    <w:rsid w:val="002A298A"/>
    <w:rsid w:val="002A4863"/>
    <w:rsid w:val="002A5FE4"/>
    <w:rsid w:val="002A6E84"/>
    <w:rsid w:val="002A71BB"/>
    <w:rsid w:val="002B1484"/>
    <w:rsid w:val="002B1FEF"/>
    <w:rsid w:val="002C1BAF"/>
    <w:rsid w:val="002C5350"/>
    <w:rsid w:val="002C587B"/>
    <w:rsid w:val="002D335B"/>
    <w:rsid w:val="002D62EC"/>
    <w:rsid w:val="002D7893"/>
    <w:rsid w:val="002E0DF4"/>
    <w:rsid w:val="002E2664"/>
    <w:rsid w:val="002E552E"/>
    <w:rsid w:val="002F07E1"/>
    <w:rsid w:val="002F1785"/>
    <w:rsid w:val="002F2CE1"/>
    <w:rsid w:val="002F6EE8"/>
    <w:rsid w:val="00300627"/>
    <w:rsid w:val="00303A56"/>
    <w:rsid w:val="00306180"/>
    <w:rsid w:val="00306864"/>
    <w:rsid w:val="00307AAF"/>
    <w:rsid w:val="00310340"/>
    <w:rsid w:val="00312C70"/>
    <w:rsid w:val="003154FC"/>
    <w:rsid w:val="00316BE2"/>
    <w:rsid w:val="00316C9B"/>
    <w:rsid w:val="00320A83"/>
    <w:rsid w:val="00322A3D"/>
    <w:rsid w:val="003257EF"/>
    <w:rsid w:val="00327AA6"/>
    <w:rsid w:val="003319B1"/>
    <w:rsid w:val="00332204"/>
    <w:rsid w:val="003336DF"/>
    <w:rsid w:val="003349EB"/>
    <w:rsid w:val="00334A3D"/>
    <w:rsid w:val="00335F1F"/>
    <w:rsid w:val="003366D1"/>
    <w:rsid w:val="003369DD"/>
    <w:rsid w:val="00336F96"/>
    <w:rsid w:val="0033718D"/>
    <w:rsid w:val="00341F64"/>
    <w:rsid w:val="00342F17"/>
    <w:rsid w:val="003442AB"/>
    <w:rsid w:val="00344F90"/>
    <w:rsid w:val="003456DD"/>
    <w:rsid w:val="00345AE4"/>
    <w:rsid w:val="003517AA"/>
    <w:rsid w:val="003545E5"/>
    <w:rsid w:val="00355059"/>
    <w:rsid w:val="00357067"/>
    <w:rsid w:val="00360D36"/>
    <w:rsid w:val="0036423A"/>
    <w:rsid w:val="00364779"/>
    <w:rsid w:val="0036517E"/>
    <w:rsid w:val="00365655"/>
    <w:rsid w:val="00366771"/>
    <w:rsid w:val="003669A0"/>
    <w:rsid w:val="00371E0F"/>
    <w:rsid w:val="0037453F"/>
    <w:rsid w:val="003745ED"/>
    <w:rsid w:val="0037664C"/>
    <w:rsid w:val="00383C03"/>
    <w:rsid w:val="00384018"/>
    <w:rsid w:val="003964D4"/>
    <w:rsid w:val="0039692D"/>
    <w:rsid w:val="003A49AF"/>
    <w:rsid w:val="003A6AAE"/>
    <w:rsid w:val="003A756F"/>
    <w:rsid w:val="003B3C41"/>
    <w:rsid w:val="003C3F67"/>
    <w:rsid w:val="003C4644"/>
    <w:rsid w:val="003D0C77"/>
    <w:rsid w:val="003D1623"/>
    <w:rsid w:val="003D27F2"/>
    <w:rsid w:val="003D7CA7"/>
    <w:rsid w:val="003E0D73"/>
    <w:rsid w:val="003E3EF8"/>
    <w:rsid w:val="003E5EDB"/>
    <w:rsid w:val="003E719C"/>
    <w:rsid w:val="003F09AF"/>
    <w:rsid w:val="003F5F6B"/>
    <w:rsid w:val="003F70FB"/>
    <w:rsid w:val="00400026"/>
    <w:rsid w:val="00405139"/>
    <w:rsid w:val="004067F4"/>
    <w:rsid w:val="00415A26"/>
    <w:rsid w:val="00423193"/>
    <w:rsid w:val="00424DB6"/>
    <w:rsid w:val="00430A14"/>
    <w:rsid w:val="00434B3F"/>
    <w:rsid w:val="00436E84"/>
    <w:rsid w:val="00441828"/>
    <w:rsid w:val="00444815"/>
    <w:rsid w:val="004521C9"/>
    <w:rsid w:val="0045460E"/>
    <w:rsid w:val="00456A00"/>
    <w:rsid w:val="004572E0"/>
    <w:rsid w:val="0046129F"/>
    <w:rsid w:val="004631C0"/>
    <w:rsid w:val="00467934"/>
    <w:rsid w:val="00470BCF"/>
    <w:rsid w:val="00472888"/>
    <w:rsid w:val="00476413"/>
    <w:rsid w:val="00477FA0"/>
    <w:rsid w:val="00480AE5"/>
    <w:rsid w:val="0048166E"/>
    <w:rsid w:val="00482FC7"/>
    <w:rsid w:val="0048417E"/>
    <w:rsid w:val="004852EE"/>
    <w:rsid w:val="00485FAC"/>
    <w:rsid w:val="004860DD"/>
    <w:rsid w:val="00494730"/>
    <w:rsid w:val="004A19DB"/>
    <w:rsid w:val="004A6B02"/>
    <w:rsid w:val="004A79E6"/>
    <w:rsid w:val="004C08F7"/>
    <w:rsid w:val="004C1C98"/>
    <w:rsid w:val="004D2A0B"/>
    <w:rsid w:val="004D3857"/>
    <w:rsid w:val="004E1A40"/>
    <w:rsid w:val="004E23C2"/>
    <w:rsid w:val="004E685E"/>
    <w:rsid w:val="004F4C85"/>
    <w:rsid w:val="00513C0D"/>
    <w:rsid w:val="00516D7C"/>
    <w:rsid w:val="00536A5B"/>
    <w:rsid w:val="00542F1F"/>
    <w:rsid w:val="00547B23"/>
    <w:rsid w:val="00550428"/>
    <w:rsid w:val="005526AA"/>
    <w:rsid w:val="00553B43"/>
    <w:rsid w:val="005549D9"/>
    <w:rsid w:val="00554B49"/>
    <w:rsid w:val="0055799E"/>
    <w:rsid w:val="005603DD"/>
    <w:rsid w:val="00561A91"/>
    <w:rsid w:val="0056371F"/>
    <w:rsid w:val="00563A05"/>
    <w:rsid w:val="00571A17"/>
    <w:rsid w:val="005736D2"/>
    <w:rsid w:val="0057795C"/>
    <w:rsid w:val="00582604"/>
    <w:rsid w:val="00584A8D"/>
    <w:rsid w:val="00587635"/>
    <w:rsid w:val="0059110F"/>
    <w:rsid w:val="0059258C"/>
    <w:rsid w:val="00593F30"/>
    <w:rsid w:val="0059468A"/>
    <w:rsid w:val="005A6D84"/>
    <w:rsid w:val="005A7607"/>
    <w:rsid w:val="005B084C"/>
    <w:rsid w:val="005B4CDD"/>
    <w:rsid w:val="005B4D5D"/>
    <w:rsid w:val="005B5A40"/>
    <w:rsid w:val="005C2047"/>
    <w:rsid w:val="005D1028"/>
    <w:rsid w:val="005D2B7A"/>
    <w:rsid w:val="005D2D43"/>
    <w:rsid w:val="005D4B9C"/>
    <w:rsid w:val="005E0812"/>
    <w:rsid w:val="005E1BAD"/>
    <w:rsid w:val="005F1776"/>
    <w:rsid w:val="005F3502"/>
    <w:rsid w:val="005F46F2"/>
    <w:rsid w:val="005F5540"/>
    <w:rsid w:val="0060220B"/>
    <w:rsid w:val="00602A22"/>
    <w:rsid w:val="0060352D"/>
    <w:rsid w:val="0061337D"/>
    <w:rsid w:val="00616F79"/>
    <w:rsid w:val="006217B4"/>
    <w:rsid w:val="00627F1E"/>
    <w:rsid w:val="006331DA"/>
    <w:rsid w:val="006373A8"/>
    <w:rsid w:val="006377BC"/>
    <w:rsid w:val="00641C4D"/>
    <w:rsid w:val="006466F1"/>
    <w:rsid w:val="006524C5"/>
    <w:rsid w:val="006532AA"/>
    <w:rsid w:val="00654D29"/>
    <w:rsid w:val="006550AB"/>
    <w:rsid w:val="00660455"/>
    <w:rsid w:val="00660FA3"/>
    <w:rsid w:val="0066450E"/>
    <w:rsid w:val="00666615"/>
    <w:rsid w:val="00667CF3"/>
    <w:rsid w:val="00671587"/>
    <w:rsid w:val="006777D4"/>
    <w:rsid w:val="00682470"/>
    <w:rsid w:val="006848BF"/>
    <w:rsid w:val="00693CB0"/>
    <w:rsid w:val="00695BF5"/>
    <w:rsid w:val="006A064B"/>
    <w:rsid w:val="006A73FA"/>
    <w:rsid w:val="006B26CB"/>
    <w:rsid w:val="006B4A1D"/>
    <w:rsid w:val="006C08D6"/>
    <w:rsid w:val="006C157F"/>
    <w:rsid w:val="006C289F"/>
    <w:rsid w:val="006C7A86"/>
    <w:rsid w:val="006D3EA0"/>
    <w:rsid w:val="006D4E11"/>
    <w:rsid w:val="006D5FED"/>
    <w:rsid w:val="006E027C"/>
    <w:rsid w:val="006E4935"/>
    <w:rsid w:val="006E58D7"/>
    <w:rsid w:val="006E7C90"/>
    <w:rsid w:val="006F40DA"/>
    <w:rsid w:val="006F59CA"/>
    <w:rsid w:val="00703BDC"/>
    <w:rsid w:val="007072B0"/>
    <w:rsid w:val="007302DE"/>
    <w:rsid w:val="00731A95"/>
    <w:rsid w:val="00746E19"/>
    <w:rsid w:val="00752DFA"/>
    <w:rsid w:val="007545C5"/>
    <w:rsid w:val="00760DC6"/>
    <w:rsid w:val="00770DBB"/>
    <w:rsid w:val="00772024"/>
    <w:rsid w:val="00782296"/>
    <w:rsid w:val="00782D83"/>
    <w:rsid w:val="007858C1"/>
    <w:rsid w:val="00791F05"/>
    <w:rsid w:val="00797AF2"/>
    <w:rsid w:val="00797DEE"/>
    <w:rsid w:val="007A5C1D"/>
    <w:rsid w:val="007C4688"/>
    <w:rsid w:val="007D2290"/>
    <w:rsid w:val="007D24D2"/>
    <w:rsid w:val="007D25BC"/>
    <w:rsid w:val="007D7031"/>
    <w:rsid w:val="007E32F1"/>
    <w:rsid w:val="007E52F3"/>
    <w:rsid w:val="007E5908"/>
    <w:rsid w:val="007F0823"/>
    <w:rsid w:val="007F2CCC"/>
    <w:rsid w:val="007F2E35"/>
    <w:rsid w:val="007F7E4F"/>
    <w:rsid w:val="00800E7D"/>
    <w:rsid w:val="00801EA6"/>
    <w:rsid w:val="00802EAF"/>
    <w:rsid w:val="00804542"/>
    <w:rsid w:val="00810118"/>
    <w:rsid w:val="00812AC9"/>
    <w:rsid w:val="008155D3"/>
    <w:rsid w:val="00816F1B"/>
    <w:rsid w:val="00820D54"/>
    <w:rsid w:val="0082413D"/>
    <w:rsid w:val="00830655"/>
    <w:rsid w:val="0083513C"/>
    <w:rsid w:val="00846392"/>
    <w:rsid w:val="008472C1"/>
    <w:rsid w:val="00852719"/>
    <w:rsid w:val="00852EDE"/>
    <w:rsid w:val="0085376F"/>
    <w:rsid w:val="00854BDD"/>
    <w:rsid w:val="008564C1"/>
    <w:rsid w:val="00861B66"/>
    <w:rsid w:val="00871DAA"/>
    <w:rsid w:val="00872795"/>
    <w:rsid w:val="00875731"/>
    <w:rsid w:val="0088063C"/>
    <w:rsid w:val="00885B09"/>
    <w:rsid w:val="008876F3"/>
    <w:rsid w:val="00891C73"/>
    <w:rsid w:val="0089245F"/>
    <w:rsid w:val="008948E3"/>
    <w:rsid w:val="00896454"/>
    <w:rsid w:val="008A0B40"/>
    <w:rsid w:val="008A194E"/>
    <w:rsid w:val="008A20AC"/>
    <w:rsid w:val="008B1F1F"/>
    <w:rsid w:val="008B2272"/>
    <w:rsid w:val="008B281F"/>
    <w:rsid w:val="008B2DF0"/>
    <w:rsid w:val="008B2EB6"/>
    <w:rsid w:val="008C3CA4"/>
    <w:rsid w:val="008C5DC8"/>
    <w:rsid w:val="008C6D7E"/>
    <w:rsid w:val="008D2E11"/>
    <w:rsid w:val="008D30C1"/>
    <w:rsid w:val="008D37CD"/>
    <w:rsid w:val="008E1C28"/>
    <w:rsid w:val="008E78A1"/>
    <w:rsid w:val="008F02D5"/>
    <w:rsid w:val="009077A6"/>
    <w:rsid w:val="00925776"/>
    <w:rsid w:val="009343E3"/>
    <w:rsid w:val="009378AB"/>
    <w:rsid w:val="00940545"/>
    <w:rsid w:val="00947C27"/>
    <w:rsid w:val="00950B52"/>
    <w:rsid w:val="00951574"/>
    <w:rsid w:val="0095245E"/>
    <w:rsid w:val="00956C61"/>
    <w:rsid w:val="00961F28"/>
    <w:rsid w:val="00966996"/>
    <w:rsid w:val="0097099E"/>
    <w:rsid w:val="009716D8"/>
    <w:rsid w:val="00973932"/>
    <w:rsid w:val="00974A07"/>
    <w:rsid w:val="00981DD3"/>
    <w:rsid w:val="009840DD"/>
    <w:rsid w:val="00987673"/>
    <w:rsid w:val="009920C2"/>
    <w:rsid w:val="009962D9"/>
    <w:rsid w:val="009A706B"/>
    <w:rsid w:val="009A72F1"/>
    <w:rsid w:val="009A7E3F"/>
    <w:rsid w:val="009B0784"/>
    <w:rsid w:val="009B18C1"/>
    <w:rsid w:val="009B2C3E"/>
    <w:rsid w:val="009B484B"/>
    <w:rsid w:val="009B6D2A"/>
    <w:rsid w:val="009C1F6A"/>
    <w:rsid w:val="009C3436"/>
    <w:rsid w:val="009C360D"/>
    <w:rsid w:val="009C7E56"/>
    <w:rsid w:val="009D200B"/>
    <w:rsid w:val="009D2586"/>
    <w:rsid w:val="009D3843"/>
    <w:rsid w:val="009D41D4"/>
    <w:rsid w:val="009E1C6B"/>
    <w:rsid w:val="009E32D5"/>
    <w:rsid w:val="00A01E65"/>
    <w:rsid w:val="00A036AE"/>
    <w:rsid w:val="00A04F3D"/>
    <w:rsid w:val="00A06820"/>
    <w:rsid w:val="00A1232E"/>
    <w:rsid w:val="00A13C0B"/>
    <w:rsid w:val="00A17541"/>
    <w:rsid w:val="00A17EFD"/>
    <w:rsid w:val="00A2037D"/>
    <w:rsid w:val="00A3131E"/>
    <w:rsid w:val="00A33209"/>
    <w:rsid w:val="00A33CFF"/>
    <w:rsid w:val="00A36AF7"/>
    <w:rsid w:val="00A400FF"/>
    <w:rsid w:val="00A42D17"/>
    <w:rsid w:val="00A43745"/>
    <w:rsid w:val="00A47850"/>
    <w:rsid w:val="00A60A17"/>
    <w:rsid w:val="00A64317"/>
    <w:rsid w:val="00A655A0"/>
    <w:rsid w:val="00A6597C"/>
    <w:rsid w:val="00A6783C"/>
    <w:rsid w:val="00A71CBB"/>
    <w:rsid w:val="00A751E1"/>
    <w:rsid w:val="00A77BC2"/>
    <w:rsid w:val="00A80222"/>
    <w:rsid w:val="00A83BE6"/>
    <w:rsid w:val="00A848BE"/>
    <w:rsid w:val="00A87952"/>
    <w:rsid w:val="00A91805"/>
    <w:rsid w:val="00A91F84"/>
    <w:rsid w:val="00A95094"/>
    <w:rsid w:val="00A95DDE"/>
    <w:rsid w:val="00AA1520"/>
    <w:rsid w:val="00AA1A21"/>
    <w:rsid w:val="00AA3002"/>
    <w:rsid w:val="00AA3E12"/>
    <w:rsid w:val="00AA7FF0"/>
    <w:rsid w:val="00AB080D"/>
    <w:rsid w:val="00AB7EF2"/>
    <w:rsid w:val="00AC414A"/>
    <w:rsid w:val="00AC5E9B"/>
    <w:rsid w:val="00AC741B"/>
    <w:rsid w:val="00AD3C86"/>
    <w:rsid w:val="00AD42FB"/>
    <w:rsid w:val="00AD6A1F"/>
    <w:rsid w:val="00AE42EB"/>
    <w:rsid w:val="00AF290A"/>
    <w:rsid w:val="00AF497D"/>
    <w:rsid w:val="00B20057"/>
    <w:rsid w:val="00B200ED"/>
    <w:rsid w:val="00B22951"/>
    <w:rsid w:val="00B24983"/>
    <w:rsid w:val="00B26835"/>
    <w:rsid w:val="00B30259"/>
    <w:rsid w:val="00B316F3"/>
    <w:rsid w:val="00B32BF2"/>
    <w:rsid w:val="00B33606"/>
    <w:rsid w:val="00B33E39"/>
    <w:rsid w:val="00B35135"/>
    <w:rsid w:val="00B40C07"/>
    <w:rsid w:val="00B40D71"/>
    <w:rsid w:val="00B43AD8"/>
    <w:rsid w:val="00B52A18"/>
    <w:rsid w:val="00B53EAB"/>
    <w:rsid w:val="00B549A6"/>
    <w:rsid w:val="00B7380B"/>
    <w:rsid w:val="00B76AEB"/>
    <w:rsid w:val="00B76F27"/>
    <w:rsid w:val="00B917B0"/>
    <w:rsid w:val="00B926DA"/>
    <w:rsid w:val="00B930F7"/>
    <w:rsid w:val="00B945F6"/>
    <w:rsid w:val="00B972D6"/>
    <w:rsid w:val="00BA1FE5"/>
    <w:rsid w:val="00BA456B"/>
    <w:rsid w:val="00BA45EF"/>
    <w:rsid w:val="00BB0A0F"/>
    <w:rsid w:val="00BB2C4E"/>
    <w:rsid w:val="00BB3D22"/>
    <w:rsid w:val="00BB6DB3"/>
    <w:rsid w:val="00BC0FD7"/>
    <w:rsid w:val="00BC1D2F"/>
    <w:rsid w:val="00BC7891"/>
    <w:rsid w:val="00BD1933"/>
    <w:rsid w:val="00BD193B"/>
    <w:rsid w:val="00BD27BB"/>
    <w:rsid w:val="00BD3CF8"/>
    <w:rsid w:val="00BE0765"/>
    <w:rsid w:val="00BE11EC"/>
    <w:rsid w:val="00BE430A"/>
    <w:rsid w:val="00BE7BBE"/>
    <w:rsid w:val="00BF23CA"/>
    <w:rsid w:val="00BF3782"/>
    <w:rsid w:val="00BF6683"/>
    <w:rsid w:val="00C126D4"/>
    <w:rsid w:val="00C13324"/>
    <w:rsid w:val="00C20076"/>
    <w:rsid w:val="00C23867"/>
    <w:rsid w:val="00C239C2"/>
    <w:rsid w:val="00C24EDD"/>
    <w:rsid w:val="00C35C11"/>
    <w:rsid w:val="00C400D6"/>
    <w:rsid w:val="00C43198"/>
    <w:rsid w:val="00C516A4"/>
    <w:rsid w:val="00C577EC"/>
    <w:rsid w:val="00C62D53"/>
    <w:rsid w:val="00C6504B"/>
    <w:rsid w:val="00C65601"/>
    <w:rsid w:val="00C706C8"/>
    <w:rsid w:val="00C721CE"/>
    <w:rsid w:val="00C74AB6"/>
    <w:rsid w:val="00C80618"/>
    <w:rsid w:val="00C857BB"/>
    <w:rsid w:val="00C901D2"/>
    <w:rsid w:val="00C96343"/>
    <w:rsid w:val="00C96A65"/>
    <w:rsid w:val="00CA1AC4"/>
    <w:rsid w:val="00CA2625"/>
    <w:rsid w:val="00CB01EB"/>
    <w:rsid w:val="00CB0AD9"/>
    <w:rsid w:val="00CB4A87"/>
    <w:rsid w:val="00CB5C46"/>
    <w:rsid w:val="00CB709A"/>
    <w:rsid w:val="00CB77C3"/>
    <w:rsid w:val="00CC0F2D"/>
    <w:rsid w:val="00CC22DD"/>
    <w:rsid w:val="00CC64CD"/>
    <w:rsid w:val="00CD2013"/>
    <w:rsid w:val="00CD2434"/>
    <w:rsid w:val="00CD36F8"/>
    <w:rsid w:val="00CD45D5"/>
    <w:rsid w:val="00CD4EFC"/>
    <w:rsid w:val="00CE47EA"/>
    <w:rsid w:val="00CE4E9E"/>
    <w:rsid w:val="00CE6909"/>
    <w:rsid w:val="00CF26D9"/>
    <w:rsid w:val="00CF780F"/>
    <w:rsid w:val="00D02A89"/>
    <w:rsid w:val="00D11C1D"/>
    <w:rsid w:val="00D16533"/>
    <w:rsid w:val="00D16803"/>
    <w:rsid w:val="00D1785F"/>
    <w:rsid w:val="00D22E24"/>
    <w:rsid w:val="00D24A6B"/>
    <w:rsid w:val="00D24FBB"/>
    <w:rsid w:val="00D35ADE"/>
    <w:rsid w:val="00D43B26"/>
    <w:rsid w:val="00D440D9"/>
    <w:rsid w:val="00D53072"/>
    <w:rsid w:val="00D53383"/>
    <w:rsid w:val="00D53437"/>
    <w:rsid w:val="00D54228"/>
    <w:rsid w:val="00D55926"/>
    <w:rsid w:val="00D60371"/>
    <w:rsid w:val="00D610F8"/>
    <w:rsid w:val="00D61F9B"/>
    <w:rsid w:val="00D663CA"/>
    <w:rsid w:val="00D718B6"/>
    <w:rsid w:val="00D73902"/>
    <w:rsid w:val="00D77B3A"/>
    <w:rsid w:val="00D91EEB"/>
    <w:rsid w:val="00D923CA"/>
    <w:rsid w:val="00D975E9"/>
    <w:rsid w:val="00DA3034"/>
    <w:rsid w:val="00DA539C"/>
    <w:rsid w:val="00DA635E"/>
    <w:rsid w:val="00DB0679"/>
    <w:rsid w:val="00DB2EC4"/>
    <w:rsid w:val="00DB5B67"/>
    <w:rsid w:val="00DC2565"/>
    <w:rsid w:val="00DC7CD4"/>
    <w:rsid w:val="00DC7F65"/>
    <w:rsid w:val="00DD0DD2"/>
    <w:rsid w:val="00DD4FA9"/>
    <w:rsid w:val="00DD50D5"/>
    <w:rsid w:val="00DE6A57"/>
    <w:rsid w:val="00DF3C89"/>
    <w:rsid w:val="00E0277E"/>
    <w:rsid w:val="00E036D6"/>
    <w:rsid w:val="00E07C35"/>
    <w:rsid w:val="00E11D6B"/>
    <w:rsid w:val="00E1582E"/>
    <w:rsid w:val="00E27781"/>
    <w:rsid w:val="00E34F21"/>
    <w:rsid w:val="00E36EFC"/>
    <w:rsid w:val="00E4142E"/>
    <w:rsid w:val="00E42E06"/>
    <w:rsid w:val="00E44ADC"/>
    <w:rsid w:val="00E44C80"/>
    <w:rsid w:val="00E45FA5"/>
    <w:rsid w:val="00E46B42"/>
    <w:rsid w:val="00E474D9"/>
    <w:rsid w:val="00E54BA1"/>
    <w:rsid w:val="00E54D2B"/>
    <w:rsid w:val="00E54E38"/>
    <w:rsid w:val="00E554E5"/>
    <w:rsid w:val="00E55AC4"/>
    <w:rsid w:val="00E57FE1"/>
    <w:rsid w:val="00E60749"/>
    <w:rsid w:val="00E62E0C"/>
    <w:rsid w:val="00E66033"/>
    <w:rsid w:val="00E66909"/>
    <w:rsid w:val="00E6775E"/>
    <w:rsid w:val="00E72BBE"/>
    <w:rsid w:val="00E83162"/>
    <w:rsid w:val="00E85514"/>
    <w:rsid w:val="00E914E2"/>
    <w:rsid w:val="00E937B8"/>
    <w:rsid w:val="00E95379"/>
    <w:rsid w:val="00EA00FA"/>
    <w:rsid w:val="00EA1641"/>
    <w:rsid w:val="00EA1D33"/>
    <w:rsid w:val="00EA424A"/>
    <w:rsid w:val="00EA55E2"/>
    <w:rsid w:val="00EA77DE"/>
    <w:rsid w:val="00EB51C3"/>
    <w:rsid w:val="00EB5337"/>
    <w:rsid w:val="00EB56EB"/>
    <w:rsid w:val="00EB723F"/>
    <w:rsid w:val="00EC1A83"/>
    <w:rsid w:val="00EC23A1"/>
    <w:rsid w:val="00EC471F"/>
    <w:rsid w:val="00EC641E"/>
    <w:rsid w:val="00ED088F"/>
    <w:rsid w:val="00ED6754"/>
    <w:rsid w:val="00EE24AD"/>
    <w:rsid w:val="00EE3FBE"/>
    <w:rsid w:val="00EE5B88"/>
    <w:rsid w:val="00EF7F98"/>
    <w:rsid w:val="00F00EDC"/>
    <w:rsid w:val="00F01CAF"/>
    <w:rsid w:val="00F02622"/>
    <w:rsid w:val="00F04FBD"/>
    <w:rsid w:val="00F07A84"/>
    <w:rsid w:val="00F1072A"/>
    <w:rsid w:val="00F12CDC"/>
    <w:rsid w:val="00F14062"/>
    <w:rsid w:val="00F14858"/>
    <w:rsid w:val="00F21B12"/>
    <w:rsid w:val="00F21FBB"/>
    <w:rsid w:val="00F2622B"/>
    <w:rsid w:val="00F26B92"/>
    <w:rsid w:val="00F2732B"/>
    <w:rsid w:val="00F307C9"/>
    <w:rsid w:val="00F317DB"/>
    <w:rsid w:val="00F3755D"/>
    <w:rsid w:val="00F37EED"/>
    <w:rsid w:val="00F41045"/>
    <w:rsid w:val="00F414C2"/>
    <w:rsid w:val="00F4326B"/>
    <w:rsid w:val="00F44CFC"/>
    <w:rsid w:val="00F4544C"/>
    <w:rsid w:val="00F523EA"/>
    <w:rsid w:val="00F52AA0"/>
    <w:rsid w:val="00F5650F"/>
    <w:rsid w:val="00F66253"/>
    <w:rsid w:val="00F6735C"/>
    <w:rsid w:val="00F71164"/>
    <w:rsid w:val="00F74734"/>
    <w:rsid w:val="00F75E99"/>
    <w:rsid w:val="00F80E7A"/>
    <w:rsid w:val="00F92AF1"/>
    <w:rsid w:val="00F94336"/>
    <w:rsid w:val="00F96054"/>
    <w:rsid w:val="00FA0572"/>
    <w:rsid w:val="00FA20EC"/>
    <w:rsid w:val="00FA46D5"/>
    <w:rsid w:val="00FA5A67"/>
    <w:rsid w:val="00FB499B"/>
    <w:rsid w:val="00FB67C6"/>
    <w:rsid w:val="00FC578A"/>
    <w:rsid w:val="00FC582B"/>
    <w:rsid w:val="00FC6AC4"/>
    <w:rsid w:val="00FC775F"/>
    <w:rsid w:val="00FC77D5"/>
    <w:rsid w:val="00FD72AC"/>
    <w:rsid w:val="00FD7393"/>
    <w:rsid w:val="00FE0695"/>
    <w:rsid w:val="00FE5A35"/>
    <w:rsid w:val="00FF4E95"/>
    <w:rsid w:val="00FF6BF1"/>
    <w:rsid w:val="03D7EB0C"/>
    <w:rsid w:val="03DA7C2B"/>
    <w:rsid w:val="079E827E"/>
    <w:rsid w:val="0CE3B199"/>
    <w:rsid w:val="166AFCDD"/>
    <w:rsid w:val="1836F5B8"/>
    <w:rsid w:val="1D1AC2B1"/>
    <w:rsid w:val="232264B5"/>
    <w:rsid w:val="239F61BA"/>
    <w:rsid w:val="24A438B2"/>
    <w:rsid w:val="25C3724D"/>
    <w:rsid w:val="282FD600"/>
    <w:rsid w:val="2C932E10"/>
    <w:rsid w:val="2DD1210A"/>
    <w:rsid w:val="3302B00B"/>
    <w:rsid w:val="3884D35A"/>
    <w:rsid w:val="39BFE706"/>
    <w:rsid w:val="3E988AE6"/>
    <w:rsid w:val="4AA7D664"/>
    <w:rsid w:val="4FF22F91"/>
    <w:rsid w:val="54D20766"/>
    <w:rsid w:val="597CDD30"/>
    <w:rsid w:val="59E966AE"/>
    <w:rsid w:val="5EC9CAA8"/>
    <w:rsid w:val="603150CC"/>
    <w:rsid w:val="626846B3"/>
    <w:rsid w:val="63DC4396"/>
    <w:rsid w:val="66B427A9"/>
    <w:rsid w:val="67BFFD88"/>
    <w:rsid w:val="6A7C78E6"/>
    <w:rsid w:val="6B004042"/>
    <w:rsid w:val="6D43699F"/>
    <w:rsid w:val="7AEE2AD8"/>
    <w:rsid w:val="7CA88243"/>
    <w:rsid w:val="7F6B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E2AD8"/>
  <w15:chartTrackingRefBased/>
  <w15:docId w15:val="{AF6D10DD-1594-4E41-BC54-261E1FD0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02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523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EC"/>
  </w:style>
  <w:style w:type="paragraph" w:styleId="Footer">
    <w:name w:val="footer"/>
    <w:basedOn w:val="Normal"/>
    <w:link w:val="FooterChar"/>
    <w:uiPriority w:val="99"/>
    <w:unhideWhenUsed/>
    <w:rsid w:val="00C5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7EC"/>
  </w:style>
  <w:style w:type="paragraph" w:styleId="ListParagraph">
    <w:name w:val="List Paragraph"/>
    <w:basedOn w:val="Normal"/>
    <w:uiPriority w:val="34"/>
    <w:qFormat/>
    <w:rsid w:val="00082D06"/>
    <w:pPr>
      <w:ind w:left="720"/>
      <w:contextualSpacing/>
    </w:pPr>
  </w:style>
  <w:style w:type="character" w:customStyle="1" w:styleId="Heading1Char">
    <w:name w:val="Heading 1 Char"/>
    <w:basedOn w:val="DefaultParagraphFont"/>
    <w:link w:val="Heading1"/>
    <w:uiPriority w:val="9"/>
    <w:rsid w:val="006E027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25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5B82"/>
  </w:style>
  <w:style w:type="character" w:customStyle="1" w:styleId="eop">
    <w:name w:val="eop"/>
    <w:basedOn w:val="DefaultParagraphFont"/>
    <w:rsid w:val="00125B82"/>
  </w:style>
  <w:style w:type="paragraph" w:styleId="BalloonText">
    <w:name w:val="Balloon Text"/>
    <w:basedOn w:val="Normal"/>
    <w:link w:val="BalloonTextChar"/>
    <w:uiPriority w:val="99"/>
    <w:semiHidden/>
    <w:unhideWhenUsed/>
    <w:rsid w:val="001E1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049"/>
    <w:rPr>
      <w:rFonts w:ascii="Segoe UI" w:hAnsi="Segoe UI" w:cs="Segoe UI"/>
      <w:sz w:val="18"/>
      <w:szCs w:val="18"/>
    </w:rPr>
  </w:style>
  <w:style w:type="table" w:styleId="TableGrid">
    <w:name w:val="Table Grid"/>
    <w:basedOn w:val="TableNormal"/>
    <w:uiPriority w:val="59"/>
    <w:rsid w:val="001E1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B2EB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F523E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F523EA"/>
    <w:rPr>
      <w:sz w:val="16"/>
      <w:szCs w:val="16"/>
    </w:rPr>
  </w:style>
  <w:style w:type="paragraph" w:styleId="CommentText">
    <w:name w:val="annotation text"/>
    <w:basedOn w:val="Normal"/>
    <w:link w:val="CommentTextChar"/>
    <w:uiPriority w:val="99"/>
    <w:semiHidden/>
    <w:unhideWhenUsed/>
    <w:rsid w:val="00F523EA"/>
    <w:pPr>
      <w:spacing w:line="240" w:lineRule="auto"/>
    </w:pPr>
    <w:rPr>
      <w:sz w:val="20"/>
      <w:szCs w:val="20"/>
    </w:rPr>
  </w:style>
  <w:style w:type="character" w:customStyle="1" w:styleId="CommentTextChar">
    <w:name w:val="Comment Text Char"/>
    <w:basedOn w:val="DefaultParagraphFont"/>
    <w:link w:val="CommentText"/>
    <w:uiPriority w:val="99"/>
    <w:semiHidden/>
    <w:rsid w:val="00F523EA"/>
    <w:rPr>
      <w:sz w:val="20"/>
      <w:szCs w:val="20"/>
    </w:rPr>
  </w:style>
  <w:style w:type="character" w:styleId="Hyperlink">
    <w:name w:val="Hyperlink"/>
    <w:basedOn w:val="DefaultParagraphFont"/>
    <w:uiPriority w:val="99"/>
    <w:unhideWhenUsed/>
    <w:rsid w:val="00F523EA"/>
    <w:rPr>
      <w:color w:val="0563C1" w:themeColor="hyperlink"/>
      <w:u w:val="single"/>
    </w:rPr>
  </w:style>
  <w:style w:type="character" w:customStyle="1" w:styleId="findhit">
    <w:name w:val="findhit"/>
    <w:basedOn w:val="DefaultParagraphFont"/>
    <w:rsid w:val="00F523EA"/>
  </w:style>
  <w:style w:type="paragraph" w:styleId="FootnoteText">
    <w:name w:val="footnote text"/>
    <w:basedOn w:val="Normal"/>
    <w:link w:val="FootnoteTextChar"/>
    <w:uiPriority w:val="99"/>
    <w:unhideWhenUsed/>
    <w:rsid w:val="00F523EA"/>
    <w:pPr>
      <w:spacing w:after="0" w:line="240" w:lineRule="auto"/>
    </w:pPr>
    <w:rPr>
      <w:sz w:val="20"/>
      <w:szCs w:val="20"/>
    </w:rPr>
  </w:style>
  <w:style w:type="character" w:customStyle="1" w:styleId="FootnoteTextChar">
    <w:name w:val="Footnote Text Char"/>
    <w:basedOn w:val="DefaultParagraphFont"/>
    <w:link w:val="FootnoteText"/>
    <w:uiPriority w:val="99"/>
    <w:rsid w:val="00F523EA"/>
    <w:rPr>
      <w:sz w:val="20"/>
      <w:szCs w:val="20"/>
    </w:rPr>
  </w:style>
  <w:style w:type="character" w:styleId="FootnoteReference">
    <w:name w:val="footnote reference"/>
    <w:basedOn w:val="DefaultParagraphFont"/>
    <w:uiPriority w:val="99"/>
    <w:semiHidden/>
    <w:unhideWhenUsed/>
    <w:rsid w:val="00F523EA"/>
    <w:rPr>
      <w:vertAlign w:val="superscript"/>
    </w:rPr>
  </w:style>
  <w:style w:type="paragraph" w:styleId="NoSpacing">
    <w:name w:val="No Spacing"/>
    <w:uiPriority w:val="1"/>
    <w:qFormat/>
    <w:rsid w:val="009B0784"/>
    <w:pPr>
      <w:spacing w:after="0" w:line="240" w:lineRule="auto"/>
    </w:pPr>
  </w:style>
  <w:style w:type="character" w:styleId="UnresolvedMention">
    <w:name w:val="Unresolved Mention"/>
    <w:basedOn w:val="DefaultParagraphFont"/>
    <w:uiPriority w:val="99"/>
    <w:unhideWhenUsed/>
    <w:rsid w:val="00E55AC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062D2"/>
    <w:rPr>
      <w:b/>
      <w:bCs/>
    </w:rPr>
  </w:style>
  <w:style w:type="character" w:customStyle="1" w:styleId="CommentSubjectChar">
    <w:name w:val="Comment Subject Char"/>
    <w:basedOn w:val="CommentTextChar"/>
    <w:link w:val="CommentSubject"/>
    <w:uiPriority w:val="99"/>
    <w:semiHidden/>
    <w:rsid w:val="002062D2"/>
    <w:rPr>
      <w:b/>
      <w:bCs/>
      <w:sz w:val="20"/>
      <w:szCs w:val="20"/>
    </w:rPr>
  </w:style>
  <w:style w:type="character" w:customStyle="1" w:styleId="pagebreaktextspan">
    <w:name w:val="pagebreaktextspan"/>
    <w:basedOn w:val="DefaultParagraphFont"/>
    <w:rsid w:val="00C706C8"/>
  </w:style>
  <w:style w:type="character" w:styleId="Strong">
    <w:name w:val="Strong"/>
    <w:basedOn w:val="DefaultParagraphFont"/>
    <w:uiPriority w:val="22"/>
    <w:qFormat/>
    <w:rsid w:val="00215BFA"/>
    <w:rPr>
      <w:b/>
      <w:bCs/>
    </w:rPr>
  </w:style>
  <w:style w:type="character" w:styleId="Emphasis">
    <w:name w:val="Emphasis"/>
    <w:basedOn w:val="DefaultParagraphFont"/>
    <w:uiPriority w:val="20"/>
    <w:qFormat/>
    <w:rsid w:val="00215BFA"/>
    <w:rPr>
      <w:i/>
      <w:iCs/>
    </w:rPr>
  </w:style>
  <w:style w:type="character" w:styleId="FollowedHyperlink">
    <w:name w:val="FollowedHyperlink"/>
    <w:basedOn w:val="DefaultParagraphFont"/>
    <w:uiPriority w:val="99"/>
    <w:semiHidden/>
    <w:unhideWhenUsed/>
    <w:rsid w:val="0011546A"/>
    <w:rPr>
      <w:color w:val="954F72" w:themeColor="followedHyperlink"/>
      <w:u w:val="single"/>
    </w:rPr>
  </w:style>
  <w:style w:type="character" w:styleId="Mention">
    <w:name w:val="Mention"/>
    <w:basedOn w:val="DefaultParagraphFont"/>
    <w:uiPriority w:val="99"/>
    <w:unhideWhenUsed/>
    <w:rsid w:val="00B76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86136">
      <w:bodyDiv w:val="1"/>
      <w:marLeft w:val="0"/>
      <w:marRight w:val="0"/>
      <w:marTop w:val="0"/>
      <w:marBottom w:val="0"/>
      <w:divBdr>
        <w:top w:val="none" w:sz="0" w:space="0" w:color="auto"/>
        <w:left w:val="none" w:sz="0" w:space="0" w:color="auto"/>
        <w:bottom w:val="none" w:sz="0" w:space="0" w:color="auto"/>
        <w:right w:val="none" w:sz="0" w:space="0" w:color="auto"/>
      </w:divBdr>
      <w:divsChild>
        <w:div w:id="37895449">
          <w:marLeft w:val="0"/>
          <w:marRight w:val="0"/>
          <w:marTop w:val="0"/>
          <w:marBottom w:val="0"/>
          <w:divBdr>
            <w:top w:val="none" w:sz="0" w:space="0" w:color="auto"/>
            <w:left w:val="none" w:sz="0" w:space="0" w:color="auto"/>
            <w:bottom w:val="none" w:sz="0" w:space="0" w:color="auto"/>
            <w:right w:val="none" w:sz="0" w:space="0" w:color="auto"/>
          </w:divBdr>
        </w:div>
        <w:div w:id="79328512">
          <w:marLeft w:val="0"/>
          <w:marRight w:val="0"/>
          <w:marTop w:val="0"/>
          <w:marBottom w:val="0"/>
          <w:divBdr>
            <w:top w:val="none" w:sz="0" w:space="0" w:color="auto"/>
            <w:left w:val="none" w:sz="0" w:space="0" w:color="auto"/>
            <w:bottom w:val="none" w:sz="0" w:space="0" w:color="auto"/>
            <w:right w:val="none" w:sz="0" w:space="0" w:color="auto"/>
          </w:divBdr>
        </w:div>
        <w:div w:id="101651326">
          <w:marLeft w:val="0"/>
          <w:marRight w:val="0"/>
          <w:marTop w:val="0"/>
          <w:marBottom w:val="0"/>
          <w:divBdr>
            <w:top w:val="none" w:sz="0" w:space="0" w:color="auto"/>
            <w:left w:val="none" w:sz="0" w:space="0" w:color="auto"/>
            <w:bottom w:val="none" w:sz="0" w:space="0" w:color="auto"/>
            <w:right w:val="none" w:sz="0" w:space="0" w:color="auto"/>
          </w:divBdr>
          <w:divsChild>
            <w:div w:id="277373278">
              <w:marLeft w:val="0"/>
              <w:marRight w:val="0"/>
              <w:marTop w:val="0"/>
              <w:marBottom w:val="0"/>
              <w:divBdr>
                <w:top w:val="none" w:sz="0" w:space="0" w:color="auto"/>
                <w:left w:val="none" w:sz="0" w:space="0" w:color="auto"/>
                <w:bottom w:val="none" w:sz="0" w:space="0" w:color="auto"/>
                <w:right w:val="none" w:sz="0" w:space="0" w:color="auto"/>
              </w:divBdr>
            </w:div>
            <w:div w:id="726806944">
              <w:marLeft w:val="0"/>
              <w:marRight w:val="0"/>
              <w:marTop w:val="0"/>
              <w:marBottom w:val="0"/>
              <w:divBdr>
                <w:top w:val="none" w:sz="0" w:space="0" w:color="auto"/>
                <w:left w:val="none" w:sz="0" w:space="0" w:color="auto"/>
                <w:bottom w:val="none" w:sz="0" w:space="0" w:color="auto"/>
                <w:right w:val="none" w:sz="0" w:space="0" w:color="auto"/>
              </w:divBdr>
            </w:div>
            <w:div w:id="1530608725">
              <w:marLeft w:val="0"/>
              <w:marRight w:val="0"/>
              <w:marTop w:val="0"/>
              <w:marBottom w:val="0"/>
              <w:divBdr>
                <w:top w:val="none" w:sz="0" w:space="0" w:color="auto"/>
                <w:left w:val="none" w:sz="0" w:space="0" w:color="auto"/>
                <w:bottom w:val="none" w:sz="0" w:space="0" w:color="auto"/>
                <w:right w:val="none" w:sz="0" w:space="0" w:color="auto"/>
              </w:divBdr>
            </w:div>
          </w:divsChild>
        </w:div>
        <w:div w:id="154078126">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0"/>
          <w:marBottom w:val="0"/>
          <w:divBdr>
            <w:top w:val="none" w:sz="0" w:space="0" w:color="auto"/>
            <w:left w:val="none" w:sz="0" w:space="0" w:color="auto"/>
            <w:bottom w:val="none" w:sz="0" w:space="0" w:color="auto"/>
            <w:right w:val="none" w:sz="0" w:space="0" w:color="auto"/>
          </w:divBdr>
        </w:div>
        <w:div w:id="426928772">
          <w:marLeft w:val="0"/>
          <w:marRight w:val="0"/>
          <w:marTop w:val="0"/>
          <w:marBottom w:val="0"/>
          <w:divBdr>
            <w:top w:val="none" w:sz="0" w:space="0" w:color="auto"/>
            <w:left w:val="none" w:sz="0" w:space="0" w:color="auto"/>
            <w:bottom w:val="none" w:sz="0" w:space="0" w:color="auto"/>
            <w:right w:val="none" w:sz="0" w:space="0" w:color="auto"/>
          </w:divBdr>
        </w:div>
        <w:div w:id="429740301">
          <w:marLeft w:val="0"/>
          <w:marRight w:val="0"/>
          <w:marTop w:val="0"/>
          <w:marBottom w:val="0"/>
          <w:divBdr>
            <w:top w:val="none" w:sz="0" w:space="0" w:color="auto"/>
            <w:left w:val="none" w:sz="0" w:space="0" w:color="auto"/>
            <w:bottom w:val="none" w:sz="0" w:space="0" w:color="auto"/>
            <w:right w:val="none" w:sz="0" w:space="0" w:color="auto"/>
          </w:divBdr>
        </w:div>
        <w:div w:id="451485024">
          <w:marLeft w:val="0"/>
          <w:marRight w:val="0"/>
          <w:marTop w:val="0"/>
          <w:marBottom w:val="0"/>
          <w:divBdr>
            <w:top w:val="none" w:sz="0" w:space="0" w:color="auto"/>
            <w:left w:val="none" w:sz="0" w:space="0" w:color="auto"/>
            <w:bottom w:val="none" w:sz="0" w:space="0" w:color="auto"/>
            <w:right w:val="none" w:sz="0" w:space="0" w:color="auto"/>
          </w:divBdr>
        </w:div>
        <w:div w:id="512768323">
          <w:marLeft w:val="0"/>
          <w:marRight w:val="0"/>
          <w:marTop w:val="0"/>
          <w:marBottom w:val="0"/>
          <w:divBdr>
            <w:top w:val="none" w:sz="0" w:space="0" w:color="auto"/>
            <w:left w:val="none" w:sz="0" w:space="0" w:color="auto"/>
            <w:bottom w:val="none" w:sz="0" w:space="0" w:color="auto"/>
            <w:right w:val="none" w:sz="0" w:space="0" w:color="auto"/>
          </w:divBdr>
        </w:div>
        <w:div w:id="642078525">
          <w:marLeft w:val="0"/>
          <w:marRight w:val="0"/>
          <w:marTop w:val="0"/>
          <w:marBottom w:val="0"/>
          <w:divBdr>
            <w:top w:val="none" w:sz="0" w:space="0" w:color="auto"/>
            <w:left w:val="none" w:sz="0" w:space="0" w:color="auto"/>
            <w:bottom w:val="none" w:sz="0" w:space="0" w:color="auto"/>
            <w:right w:val="none" w:sz="0" w:space="0" w:color="auto"/>
          </w:divBdr>
        </w:div>
        <w:div w:id="813110207">
          <w:marLeft w:val="0"/>
          <w:marRight w:val="0"/>
          <w:marTop w:val="0"/>
          <w:marBottom w:val="0"/>
          <w:divBdr>
            <w:top w:val="none" w:sz="0" w:space="0" w:color="auto"/>
            <w:left w:val="none" w:sz="0" w:space="0" w:color="auto"/>
            <w:bottom w:val="none" w:sz="0" w:space="0" w:color="auto"/>
            <w:right w:val="none" w:sz="0" w:space="0" w:color="auto"/>
          </w:divBdr>
        </w:div>
        <w:div w:id="837498030">
          <w:marLeft w:val="0"/>
          <w:marRight w:val="0"/>
          <w:marTop w:val="0"/>
          <w:marBottom w:val="0"/>
          <w:divBdr>
            <w:top w:val="none" w:sz="0" w:space="0" w:color="auto"/>
            <w:left w:val="none" w:sz="0" w:space="0" w:color="auto"/>
            <w:bottom w:val="none" w:sz="0" w:space="0" w:color="auto"/>
            <w:right w:val="none" w:sz="0" w:space="0" w:color="auto"/>
          </w:divBdr>
        </w:div>
        <w:div w:id="842283962">
          <w:marLeft w:val="0"/>
          <w:marRight w:val="0"/>
          <w:marTop w:val="0"/>
          <w:marBottom w:val="0"/>
          <w:divBdr>
            <w:top w:val="none" w:sz="0" w:space="0" w:color="auto"/>
            <w:left w:val="none" w:sz="0" w:space="0" w:color="auto"/>
            <w:bottom w:val="none" w:sz="0" w:space="0" w:color="auto"/>
            <w:right w:val="none" w:sz="0" w:space="0" w:color="auto"/>
          </w:divBdr>
        </w:div>
        <w:div w:id="964236421">
          <w:marLeft w:val="0"/>
          <w:marRight w:val="0"/>
          <w:marTop w:val="0"/>
          <w:marBottom w:val="0"/>
          <w:divBdr>
            <w:top w:val="none" w:sz="0" w:space="0" w:color="auto"/>
            <w:left w:val="none" w:sz="0" w:space="0" w:color="auto"/>
            <w:bottom w:val="none" w:sz="0" w:space="0" w:color="auto"/>
            <w:right w:val="none" w:sz="0" w:space="0" w:color="auto"/>
          </w:divBdr>
          <w:divsChild>
            <w:div w:id="1191457343">
              <w:marLeft w:val="-75"/>
              <w:marRight w:val="0"/>
              <w:marTop w:val="30"/>
              <w:marBottom w:val="30"/>
              <w:divBdr>
                <w:top w:val="none" w:sz="0" w:space="0" w:color="auto"/>
                <w:left w:val="none" w:sz="0" w:space="0" w:color="auto"/>
                <w:bottom w:val="none" w:sz="0" w:space="0" w:color="auto"/>
                <w:right w:val="none" w:sz="0" w:space="0" w:color="auto"/>
              </w:divBdr>
              <w:divsChild>
                <w:div w:id="288705243">
                  <w:marLeft w:val="0"/>
                  <w:marRight w:val="0"/>
                  <w:marTop w:val="0"/>
                  <w:marBottom w:val="0"/>
                  <w:divBdr>
                    <w:top w:val="none" w:sz="0" w:space="0" w:color="auto"/>
                    <w:left w:val="none" w:sz="0" w:space="0" w:color="auto"/>
                    <w:bottom w:val="none" w:sz="0" w:space="0" w:color="auto"/>
                    <w:right w:val="none" w:sz="0" w:space="0" w:color="auto"/>
                  </w:divBdr>
                  <w:divsChild>
                    <w:div w:id="741802076">
                      <w:marLeft w:val="0"/>
                      <w:marRight w:val="0"/>
                      <w:marTop w:val="0"/>
                      <w:marBottom w:val="0"/>
                      <w:divBdr>
                        <w:top w:val="none" w:sz="0" w:space="0" w:color="auto"/>
                        <w:left w:val="none" w:sz="0" w:space="0" w:color="auto"/>
                        <w:bottom w:val="none" w:sz="0" w:space="0" w:color="auto"/>
                        <w:right w:val="none" w:sz="0" w:space="0" w:color="auto"/>
                      </w:divBdr>
                    </w:div>
                    <w:div w:id="936598567">
                      <w:marLeft w:val="0"/>
                      <w:marRight w:val="0"/>
                      <w:marTop w:val="0"/>
                      <w:marBottom w:val="0"/>
                      <w:divBdr>
                        <w:top w:val="none" w:sz="0" w:space="0" w:color="auto"/>
                        <w:left w:val="none" w:sz="0" w:space="0" w:color="auto"/>
                        <w:bottom w:val="none" w:sz="0" w:space="0" w:color="auto"/>
                        <w:right w:val="none" w:sz="0" w:space="0" w:color="auto"/>
                      </w:divBdr>
                    </w:div>
                    <w:div w:id="1269697260">
                      <w:marLeft w:val="0"/>
                      <w:marRight w:val="0"/>
                      <w:marTop w:val="0"/>
                      <w:marBottom w:val="0"/>
                      <w:divBdr>
                        <w:top w:val="none" w:sz="0" w:space="0" w:color="auto"/>
                        <w:left w:val="none" w:sz="0" w:space="0" w:color="auto"/>
                        <w:bottom w:val="none" w:sz="0" w:space="0" w:color="auto"/>
                        <w:right w:val="none" w:sz="0" w:space="0" w:color="auto"/>
                      </w:divBdr>
                    </w:div>
                    <w:div w:id="1941253858">
                      <w:marLeft w:val="0"/>
                      <w:marRight w:val="0"/>
                      <w:marTop w:val="0"/>
                      <w:marBottom w:val="0"/>
                      <w:divBdr>
                        <w:top w:val="none" w:sz="0" w:space="0" w:color="auto"/>
                        <w:left w:val="none" w:sz="0" w:space="0" w:color="auto"/>
                        <w:bottom w:val="none" w:sz="0" w:space="0" w:color="auto"/>
                        <w:right w:val="none" w:sz="0" w:space="0" w:color="auto"/>
                      </w:divBdr>
                    </w:div>
                    <w:div w:id="2004895369">
                      <w:marLeft w:val="0"/>
                      <w:marRight w:val="0"/>
                      <w:marTop w:val="0"/>
                      <w:marBottom w:val="0"/>
                      <w:divBdr>
                        <w:top w:val="none" w:sz="0" w:space="0" w:color="auto"/>
                        <w:left w:val="none" w:sz="0" w:space="0" w:color="auto"/>
                        <w:bottom w:val="none" w:sz="0" w:space="0" w:color="auto"/>
                        <w:right w:val="none" w:sz="0" w:space="0" w:color="auto"/>
                      </w:divBdr>
                    </w:div>
                    <w:div w:id="2103527515">
                      <w:marLeft w:val="0"/>
                      <w:marRight w:val="0"/>
                      <w:marTop w:val="0"/>
                      <w:marBottom w:val="0"/>
                      <w:divBdr>
                        <w:top w:val="none" w:sz="0" w:space="0" w:color="auto"/>
                        <w:left w:val="none" w:sz="0" w:space="0" w:color="auto"/>
                        <w:bottom w:val="none" w:sz="0" w:space="0" w:color="auto"/>
                        <w:right w:val="none" w:sz="0" w:space="0" w:color="auto"/>
                      </w:divBdr>
                    </w:div>
                  </w:divsChild>
                </w:div>
                <w:div w:id="885020446">
                  <w:marLeft w:val="0"/>
                  <w:marRight w:val="0"/>
                  <w:marTop w:val="0"/>
                  <w:marBottom w:val="0"/>
                  <w:divBdr>
                    <w:top w:val="none" w:sz="0" w:space="0" w:color="auto"/>
                    <w:left w:val="none" w:sz="0" w:space="0" w:color="auto"/>
                    <w:bottom w:val="none" w:sz="0" w:space="0" w:color="auto"/>
                    <w:right w:val="none" w:sz="0" w:space="0" w:color="auto"/>
                  </w:divBdr>
                  <w:divsChild>
                    <w:div w:id="446704494">
                      <w:marLeft w:val="0"/>
                      <w:marRight w:val="0"/>
                      <w:marTop w:val="0"/>
                      <w:marBottom w:val="0"/>
                      <w:divBdr>
                        <w:top w:val="none" w:sz="0" w:space="0" w:color="auto"/>
                        <w:left w:val="none" w:sz="0" w:space="0" w:color="auto"/>
                        <w:bottom w:val="none" w:sz="0" w:space="0" w:color="auto"/>
                        <w:right w:val="none" w:sz="0" w:space="0" w:color="auto"/>
                      </w:divBdr>
                    </w:div>
                    <w:div w:id="859120300">
                      <w:marLeft w:val="0"/>
                      <w:marRight w:val="0"/>
                      <w:marTop w:val="0"/>
                      <w:marBottom w:val="0"/>
                      <w:divBdr>
                        <w:top w:val="none" w:sz="0" w:space="0" w:color="auto"/>
                        <w:left w:val="none" w:sz="0" w:space="0" w:color="auto"/>
                        <w:bottom w:val="none" w:sz="0" w:space="0" w:color="auto"/>
                        <w:right w:val="none" w:sz="0" w:space="0" w:color="auto"/>
                      </w:divBdr>
                    </w:div>
                    <w:div w:id="871262577">
                      <w:marLeft w:val="0"/>
                      <w:marRight w:val="0"/>
                      <w:marTop w:val="0"/>
                      <w:marBottom w:val="0"/>
                      <w:divBdr>
                        <w:top w:val="none" w:sz="0" w:space="0" w:color="auto"/>
                        <w:left w:val="none" w:sz="0" w:space="0" w:color="auto"/>
                        <w:bottom w:val="none" w:sz="0" w:space="0" w:color="auto"/>
                        <w:right w:val="none" w:sz="0" w:space="0" w:color="auto"/>
                      </w:divBdr>
                    </w:div>
                    <w:div w:id="980309758">
                      <w:marLeft w:val="0"/>
                      <w:marRight w:val="0"/>
                      <w:marTop w:val="0"/>
                      <w:marBottom w:val="0"/>
                      <w:divBdr>
                        <w:top w:val="none" w:sz="0" w:space="0" w:color="auto"/>
                        <w:left w:val="none" w:sz="0" w:space="0" w:color="auto"/>
                        <w:bottom w:val="none" w:sz="0" w:space="0" w:color="auto"/>
                        <w:right w:val="none" w:sz="0" w:space="0" w:color="auto"/>
                      </w:divBdr>
                    </w:div>
                    <w:div w:id="1482769017">
                      <w:marLeft w:val="0"/>
                      <w:marRight w:val="0"/>
                      <w:marTop w:val="0"/>
                      <w:marBottom w:val="0"/>
                      <w:divBdr>
                        <w:top w:val="none" w:sz="0" w:space="0" w:color="auto"/>
                        <w:left w:val="none" w:sz="0" w:space="0" w:color="auto"/>
                        <w:bottom w:val="none" w:sz="0" w:space="0" w:color="auto"/>
                        <w:right w:val="none" w:sz="0" w:space="0" w:color="auto"/>
                      </w:divBdr>
                    </w:div>
                    <w:div w:id="1646279619">
                      <w:marLeft w:val="0"/>
                      <w:marRight w:val="0"/>
                      <w:marTop w:val="0"/>
                      <w:marBottom w:val="0"/>
                      <w:divBdr>
                        <w:top w:val="none" w:sz="0" w:space="0" w:color="auto"/>
                        <w:left w:val="none" w:sz="0" w:space="0" w:color="auto"/>
                        <w:bottom w:val="none" w:sz="0" w:space="0" w:color="auto"/>
                        <w:right w:val="none" w:sz="0" w:space="0" w:color="auto"/>
                      </w:divBdr>
                    </w:div>
                    <w:div w:id="1845899602">
                      <w:marLeft w:val="0"/>
                      <w:marRight w:val="0"/>
                      <w:marTop w:val="0"/>
                      <w:marBottom w:val="0"/>
                      <w:divBdr>
                        <w:top w:val="none" w:sz="0" w:space="0" w:color="auto"/>
                        <w:left w:val="none" w:sz="0" w:space="0" w:color="auto"/>
                        <w:bottom w:val="none" w:sz="0" w:space="0" w:color="auto"/>
                        <w:right w:val="none" w:sz="0" w:space="0" w:color="auto"/>
                      </w:divBdr>
                    </w:div>
                    <w:div w:id="2048948528">
                      <w:marLeft w:val="0"/>
                      <w:marRight w:val="0"/>
                      <w:marTop w:val="0"/>
                      <w:marBottom w:val="0"/>
                      <w:divBdr>
                        <w:top w:val="none" w:sz="0" w:space="0" w:color="auto"/>
                        <w:left w:val="none" w:sz="0" w:space="0" w:color="auto"/>
                        <w:bottom w:val="none" w:sz="0" w:space="0" w:color="auto"/>
                        <w:right w:val="none" w:sz="0" w:space="0" w:color="auto"/>
                      </w:divBdr>
                    </w:div>
                  </w:divsChild>
                </w:div>
                <w:div w:id="1262566944">
                  <w:marLeft w:val="0"/>
                  <w:marRight w:val="0"/>
                  <w:marTop w:val="0"/>
                  <w:marBottom w:val="0"/>
                  <w:divBdr>
                    <w:top w:val="none" w:sz="0" w:space="0" w:color="auto"/>
                    <w:left w:val="none" w:sz="0" w:space="0" w:color="auto"/>
                    <w:bottom w:val="none" w:sz="0" w:space="0" w:color="auto"/>
                    <w:right w:val="none" w:sz="0" w:space="0" w:color="auto"/>
                  </w:divBdr>
                  <w:divsChild>
                    <w:div w:id="2028288316">
                      <w:marLeft w:val="0"/>
                      <w:marRight w:val="0"/>
                      <w:marTop w:val="0"/>
                      <w:marBottom w:val="0"/>
                      <w:divBdr>
                        <w:top w:val="none" w:sz="0" w:space="0" w:color="auto"/>
                        <w:left w:val="none" w:sz="0" w:space="0" w:color="auto"/>
                        <w:bottom w:val="none" w:sz="0" w:space="0" w:color="auto"/>
                        <w:right w:val="none" w:sz="0" w:space="0" w:color="auto"/>
                      </w:divBdr>
                    </w:div>
                  </w:divsChild>
                </w:div>
                <w:div w:id="1628582719">
                  <w:marLeft w:val="0"/>
                  <w:marRight w:val="0"/>
                  <w:marTop w:val="0"/>
                  <w:marBottom w:val="0"/>
                  <w:divBdr>
                    <w:top w:val="none" w:sz="0" w:space="0" w:color="auto"/>
                    <w:left w:val="none" w:sz="0" w:space="0" w:color="auto"/>
                    <w:bottom w:val="none" w:sz="0" w:space="0" w:color="auto"/>
                    <w:right w:val="none" w:sz="0" w:space="0" w:color="auto"/>
                  </w:divBdr>
                  <w:divsChild>
                    <w:div w:id="810174655">
                      <w:marLeft w:val="0"/>
                      <w:marRight w:val="0"/>
                      <w:marTop w:val="0"/>
                      <w:marBottom w:val="0"/>
                      <w:divBdr>
                        <w:top w:val="none" w:sz="0" w:space="0" w:color="auto"/>
                        <w:left w:val="none" w:sz="0" w:space="0" w:color="auto"/>
                        <w:bottom w:val="none" w:sz="0" w:space="0" w:color="auto"/>
                        <w:right w:val="none" w:sz="0" w:space="0" w:color="auto"/>
                      </w:divBdr>
                    </w:div>
                    <w:div w:id="1374228272">
                      <w:marLeft w:val="0"/>
                      <w:marRight w:val="0"/>
                      <w:marTop w:val="0"/>
                      <w:marBottom w:val="0"/>
                      <w:divBdr>
                        <w:top w:val="none" w:sz="0" w:space="0" w:color="auto"/>
                        <w:left w:val="none" w:sz="0" w:space="0" w:color="auto"/>
                        <w:bottom w:val="none" w:sz="0" w:space="0" w:color="auto"/>
                        <w:right w:val="none" w:sz="0" w:space="0" w:color="auto"/>
                      </w:divBdr>
                    </w:div>
                    <w:div w:id="1786804489">
                      <w:marLeft w:val="0"/>
                      <w:marRight w:val="0"/>
                      <w:marTop w:val="0"/>
                      <w:marBottom w:val="0"/>
                      <w:divBdr>
                        <w:top w:val="none" w:sz="0" w:space="0" w:color="auto"/>
                        <w:left w:val="none" w:sz="0" w:space="0" w:color="auto"/>
                        <w:bottom w:val="none" w:sz="0" w:space="0" w:color="auto"/>
                        <w:right w:val="none" w:sz="0" w:space="0" w:color="auto"/>
                      </w:divBdr>
                    </w:div>
                    <w:div w:id="1845973431">
                      <w:marLeft w:val="0"/>
                      <w:marRight w:val="0"/>
                      <w:marTop w:val="0"/>
                      <w:marBottom w:val="0"/>
                      <w:divBdr>
                        <w:top w:val="none" w:sz="0" w:space="0" w:color="auto"/>
                        <w:left w:val="none" w:sz="0" w:space="0" w:color="auto"/>
                        <w:bottom w:val="none" w:sz="0" w:space="0" w:color="auto"/>
                        <w:right w:val="none" w:sz="0" w:space="0" w:color="auto"/>
                      </w:divBdr>
                    </w:div>
                    <w:div w:id="21200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05117">
          <w:marLeft w:val="0"/>
          <w:marRight w:val="0"/>
          <w:marTop w:val="0"/>
          <w:marBottom w:val="0"/>
          <w:divBdr>
            <w:top w:val="none" w:sz="0" w:space="0" w:color="auto"/>
            <w:left w:val="none" w:sz="0" w:space="0" w:color="auto"/>
            <w:bottom w:val="none" w:sz="0" w:space="0" w:color="auto"/>
            <w:right w:val="none" w:sz="0" w:space="0" w:color="auto"/>
          </w:divBdr>
        </w:div>
        <w:div w:id="1265386292">
          <w:marLeft w:val="0"/>
          <w:marRight w:val="0"/>
          <w:marTop w:val="0"/>
          <w:marBottom w:val="0"/>
          <w:divBdr>
            <w:top w:val="none" w:sz="0" w:space="0" w:color="auto"/>
            <w:left w:val="none" w:sz="0" w:space="0" w:color="auto"/>
            <w:bottom w:val="none" w:sz="0" w:space="0" w:color="auto"/>
            <w:right w:val="none" w:sz="0" w:space="0" w:color="auto"/>
          </w:divBdr>
        </w:div>
        <w:div w:id="1509903198">
          <w:marLeft w:val="0"/>
          <w:marRight w:val="0"/>
          <w:marTop w:val="0"/>
          <w:marBottom w:val="0"/>
          <w:divBdr>
            <w:top w:val="none" w:sz="0" w:space="0" w:color="auto"/>
            <w:left w:val="none" w:sz="0" w:space="0" w:color="auto"/>
            <w:bottom w:val="none" w:sz="0" w:space="0" w:color="auto"/>
            <w:right w:val="none" w:sz="0" w:space="0" w:color="auto"/>
          </w:divBdr>
        </w:div>
        <w:div w:id="1515456950">
          <w:marLeft w:val="0"/>
          <w:marRight w:val="0"/>
          <w:marTop w:val="0"/>
          <w:marBottom w:val="0"/>
          <w:divBdr>
            <w:top w:val="none" w:sz="0" w:space="0" w:color="auto"/>
            <w:left w:val="none" w:sz="0" w:space="0" w:color="auto"/>
            <w:bottom w:val="none" w:sz="0" w:space="0" w:color="auto"/>
            <w:right w:val="none" w:sz="0" w:space="0" w:color="auto"/>
          </w:divBdr>
        </w:div>
        <w:div w:id="1658993709">
          <w:marLeft w:val="0"/>
          <w:marRight w:val="0"/>
          <w:marTop w:val="0"/>
          <w:marBottom w:val="0"/>
          <w:divBdr>
            <w:top w:val="none" w:sz="0" w:space="0" w:color="auto"/>
            <w:left w:val="none" w:sz="0" w:space="0" w:color="auto"/>
            <w:bottom w:val="none" w:sz="0" w:space="0" w:color="auto"/>
            <w:right w:val="none" w:sz="0" w:space="0" w:color="auto"/>
          </w:divBdr>
          <w:divsChild>
            <w:div w:id="427431633">
              <w:marLeft w:val="0"/>
              <w:marRight w:val="0"/>
              <w:marTop w:val="0"/>
              <w:marBottom w:val="0"/>
              <w:divBdr>
                <w:top w:val="none" w:sz="0" w:space="0" w:color="auto"/>
                <w:left w:val="none" w:sz="0" w:space="0" w:color="auto"/>
                <w:bottom w:val="none" w:sz="0" w:space="0" w:color="auto"/>
                <w:right w:val="none" w:sz="0" w:space="0" w:color="auto"/>
              </w:divBdr>
            </w:div>
          </w:divsChild>
        </w:div>
        <w:div w:id="1822189199">
          <w:marLeft w:val="0"/>
          <w:marRight w:val="0"/>
          <w:marTop w:val="0"/>
          <w:marBottom w:val="0"/>
          <w:divBdr>
            <w:top w:val="none" w:sz="0" w:space="0" w:color="auto"/>
            <w:left w:val="none" w:sz="0" w:space="0" w:color="auto"/>
            <w:bottom w:val="none" w:sz="0" w:space="0" w:color="auto"/>
            <w:right w:val="none" w:sz="0" w:space="0" w:color="auto"/>
          </w:divBdr>
        </w:div>
        <w:div w:id="1893467547">
          <w:marLeft w:val="0"/>
          <w:marRight w:val="0"/>
          <w:marTop w:val="0"/>
          <w:marBottom w:val="0"/>
          <w:divBdr>
            <w:top w:val="none" w:sz="0" w:space="0" w:color="auto"/>
            <w:left w:val="none" w:sz="0" w:space="0" w:color="auto"/>
            <w:bottom w:val="none" w:sz="0" w:space="0" w:color="auto"/>
            <w:right w:val="none" w:sz="0" w:space="0" w:color="auto"/>
          </w:divBdr>
        </w:div>
      </w:divsChild>
    </w:div>
    <w:div w:id="890576836">
      <w:bodyDiv w:val="1"/>
      <w:marLeft w:val="0"/>
      <w:marRight w:val="0"/>
      <w:marTop w:val="0"/>
      <w:marBottom w:val="0"/>
      <w:divBdr>
        <w:top w:val="none" w:sz="0" w:space="0" w:color="auto"/>
        <w:left w:val="none" w:sz="0" w:space="0" w:color="auto"/>
        <w:bottom w:val="none" w:sz="0" w:space="0" w:color="auto"/>
        <w:right w:val="none" w:sz="0" w:space="0" w:color="auto"/>
      </w:divBdr>
    </w:div>
    <w:div w:id="1184516504">
      <w:bodyDiv w:val="1"/>
      <w:marLeft w:val="0"/>
      <w:marRight w:val="0"/>
      <w:marTop w:val="0"/>
      <w:marBottom w:val="0"/>
      <w:divBdr>
        <w:top w:val="none" w:sz="0" w:space="0" w:color="auto"/>
        <w:left w:val="none" w:sz="0" w:space="0" w:color="auto"/>
        <w:bottom w:val="none" w:sz="0" w:space="0" w:color="auto"/>
        <w:right w:val="none" w:sz="0" w:space="0" w:color="auto"/>
      </w:divBdr>
      <w:divsChild>
        <w:div w:id="268588687">
          <w:marLeft w:val="0"/>
          <w:marRight w:val="0"/>
          <w:marTop w:val="0"/>
          <w:marBottom w:val="0"/>
          <w:divBdr>
            <w:top w:val="none" w:sz="0" w:space="0" w:color="auto"/>
            <w:left w:val="none" w:sz="0" w:space="0" w:color="auto"/>
            <w:bottom w:val="none" w:sz="0" w:space="0" w:color="auto"/>
            <w:right w:val="none" w:sz="0" w:space="0" w:color="auto"/>
          </w:divBdr>
        </w:div>
        <w:div w:id="287858004">
          <w:marLeft w:val="0"/>
          <w:marRight w:val="0"/>
          <w:marTop w:val="0"/>
          <w:marBottom w:val="0"/>
          <w:divBdr>
            <w:top w:val="none" w:sz="0" w:space="0" w:color="auto"/>
            <w:left w:val="none" w:sz="0" w:space="0" w:color="auto"/>
            <w:bottom w:val="none" w:sz="0" w:space="0" w:color="auto"/>
            <w:right w:val="none" w:sz="0" w:space="0" w:color="auto"/>
          </w:divBdr>
        </w:div>
        <w:div w:id="1952128639">
          <w:marLeft w:val="0"/>
          <w:marRight w:val="0"/>
          <w:marTop w:val="0"/>
          <w:marBottom w:val="0"/>
          <w:divBdr>
            <w:top w:val="none" w:sz="0" w:space="0" w:color="auto"/>
            <w:left w:val="none" w:sz="0" w:space="0" w:color="auto"/>
            <w:bottom w:val="none" w:sz="0" w:space="0" w:color="auto"/>
            <w:right w:val="none" w:sz="0" w:space="0" w:color="auto"/>
          </w:divBdr>
        </w:div>
      </w:divsChild>
    </w:div>
    <w:div w:id="1527058848">
      <w:bodyDiv w:val="1"/>
      <w:marLeft w:val="0"/>
      <w:marRight w:val="0"/>
      <w:marTop w:val="0"/>
      <w:marBottom w:val="0"/>
      <w:divBdr>
        <w:top w:val="none" w:sz="0" w:space="0" w:color="auto"/>
        <w:left w:val="none" w:sz="0" w:space="0" w:color="auto"/>
        <w:bottom w:val="none" w:sz="0" w:space="0" w:color="auto"/>
        <w:right w:val="none" w:sz="0" w:space="0" w:color="auto"/>
      </w:divBdr>
      <w:divsChild>
        <w:div w:id="1290552590">
          <w:marLeft w:val="0"/>
          <w:marRight w:val="0"/>
          <w:marTop w:val="0"/>
          <w:marBottom w:val="0"/>
          <w:divBdr>
            <w:top w:val="none" w:sz="0" w:space="0" w:color="auto"/>
            <w:left w:val="none" w:sz="0" w:space="0" w:color="auto"/>
            <w:bottom w:val="none" w:sz="0" w:space="0" w:color="auto"/>
            <w:right w:val="none" w:sz="0" w:space="0" w:color="auto"/>
          </w:divBdr>
        </w:div>
        <w:div w:id="1419525747">
          <w:marLeft w:val="0"/>
          <w:marRight w:val="0"/>
          <w:marTop w:val="0"/>
          <w:marBottom w:val="0"/>
          <w:divBdr>
            <w:top w:val="none" w:sz="0" w:space="0" w:color="auto"/>
            <w:left w:val="none" w:sz="0" w:space="0" w:color="auto"/>
            <w:bottom w:val="none" w:sz="0" w:space="0" w:color="auto"/>
            <w:right w:val="none" w:sz="0" w:space="0" w:color="auto"/>
          </w:divBdr>
        </w:div>
        <w:div w:id="1788546751">
          <w:marLeft w:val="0"/>
          <w:marRight w:val="0"/>
          <w:marTop w:val="0"/>
          <w:marBottom w:val="0"/>
          <w:divBdr>
            <w:top w:val="none" w:sz="0" w:space="0" w:color="auto"/>
            <w:left w:val="none" w:sz="0" w:space="0" w:color="auto"/>
            <w:bottom w:val="none" w:sz="0" w:space="0" w:color="auto"/>
            <w:right w:val="none" w:sz="0" w:space="0" w:color="auto"/>
          </w:divBdr>
        </w:div>
      </w:divsChild>
    </w:div>
    <w:div w:id="1667438300">
      <w:bodyDiv w:val="1"/>
      <w:marLeft w:val="0"/>
      <w:marRight w:val="0"/>
      <w:marTop w:val="0"/>
      <w:marBottom w:val="0"/>
      <w:divBdr>
        <w:top w:val="none" w:sz="0" w:space="0" w:color="auto"/>
        <w:left w:val="none" w:sz="0" w:space="0" w:color="auto"/>
        <w:bottom w:val="none" w:sz="0" w:space="0" w:color="auto"/>
        <w:right w:val="none" w:sz="0" w:space="0" w:color="auto"/>
      </w:divBdr>
      <w:divsChild>
        <w:div w:id="336811830">
          <w:marLeft w:val="0"/>
          <w:marRight w:val="0"/>
          <w:marTop w:val="0"/>
          <w:marBottom w:val="0"/>
          <w:divBdr>
            <w:top w:val="none" w:sz="0" w:space="0" w:color="auto"/>
            <w:left w:val="none" w:sz="0" w:space="0" w:color="auto"/>
            <w:bottom w:val="none" w:sz="0" w:space="0" w:color="auto"/>
            <w:right w:val="none" w:sz="0" w:space="0" w:color="auto"/>
          </w:divBdr>
        </w:div>
        <w:div w:id="344020968">
          <w:marLeft w:val="0"/>
          <w:marRight w:val="0"/>
          <w:marTop w:val="0"/>
          <w:marBottom w:val="0"/>
          <w:divBdr>
            <w:top w:val="none" w:sz="0" w:space="0" w:color="auto"/>
            <w:left w:val="none" w:sz="0" w:space="0" w:color="auto"/>
            <w:bottom w:val="none" w:sz="0" w:space="0" w:color="auto"/>
            <w:right w:val="none" w:sz="0" w:space="0" w:color="auto"/>
          </w:divBdr>
          <w:divsChild>
            <w:div w:id="1037386934">
              <w:marLeft w:val="0"/>
              <w:marRight w:val="0"/>
              <w:marTop w:val="0"/>
              <w:marBottom w:val="0"/>
              <w:divBdr>
                <w:top w:val="none" w:sz="0" w:space="0" w:color="auto"/>
                <w:left w:val="none" w:sz="0" w:space="0" w:color="auto"/>
                <w:bottom w:val="none" w:sz="0" w:space="0" w:color="auto"/>
                <w:right w:val="none" w:sz="0" w:space="0" w:color="auto"/>
              </w:divBdr>
            </w:div>
            <w:div w:id="1357195351">
              <w:marLeft w:val="0"/>
              <w:marRight w:val="0"/>
              <w:marTop w:val="0"/>
              <w:marBottom w:val="0"/>
              <w:divBdr>
                <w:top w:val="none" w:sz="0" w:space="0" w:color="auto"/>
                <w:left w:val="none" w:sz="0" w:space="0" w:color="auto"/>
                <w:bottom w:val="none" w:sz="0" w:space="0" w:color="auto"/>
                <w:right w:val="none" w:sz="0" w:space="0" w:color="auto"/>
              </w:divBdr>
            </w:div>
          </w:divsChild>
        </w:div>
        <w:div w:id="1561138144">
          <w:marLeft w:val="0"/>
          <w:marRight w:val="0"/>
          <w:marTop w:val="0"/>
          <w:marBottom w:val="0"/>
          <w:divBdr>
            <w:top w:val="none" w:sz="0" w:space="0" w:color="auto"/>
            <w:left w:val="none" w:sz="0" w:space="0" w:color="auto"/>
            <w:bottom w:val="none" w:sz="0" w:space="0" w:color="auto"/>
            <w:right w:val="none" w:sz="0" w:space="0" w:color="auto"/>
          </w:divBdr>
          <w:divsChild>
            <w:div w:id="296376243">
              <w:marLeft w:val="0"/>
              <w:marRight w:val="0"/>
              <w:marTop w:val="0"/>
              <w:marBottom w:val="0"/>
              <w:divBdr>
                <w:top w:val="none" w:sz="0" w:space="0" w:color="auto"/>
                <w:left w:val="none" w:sz="0" w:space="0" w:color="auto"/>
                <w:bottom w:val="none" w:sz="0" w:space="0" w:color="auto"/>
                <w:right w:val="none" w:sz="0" w:space="0" w:color="auto"/>
              </w:divBdr>
            </w:div>
            <w:div w:id="366369210">
              <w:marLeft w:val="0"/>
              <w:marRight w:val="0"/>
              <w:marTop w:val="0"/>
              <w:marBottom w:val="0"/>
              <w:divBdr>
                <w:top w:val="none" w:sz="0" w:space="0" w:color="auto"/>
                <w:left w:val="none" w:sz="0" w:space="0" w:color="auto"/>
                <w:bottom w:val="none" w:sz="0" w:space="0" w:color="auto"/>
                <w:right w:val="none" w:sz="0" w:space="0" w:color="auto"/>
              </w:divBdr>
            </w:div>
            <w:div w:id="618074926">
              <w:marLeft w:val="0"/>
              <w:marRight w:val="0"/>
              <w:marTop w:val="0"/>
              <w:marBottom w:val="0"/>
              <w:divBdr>
                <w:top w:val="none" w:sz="0" w:space="0" w:color="auto"/>
                <w:left w:val="none" w:sz="0" w:space="0" w:color="auto"/>
                <w:bottom w:val="none" w:sz="0" w:space="0" w:color="auto"/>
                <w:right w:val="none" w:sz="0" w:space="0" w:color="auto"/>
              </w:divBdr>
            </w:div>
            <w:div w:id="1281452497">
              <w:marLeft w:val="0"/>
              <w:marRight w:val="0"/>
              <w:marTop w:val="0"/>
              <w:marBottom w:val="0"/>
              <w:divBdr>
                <w:top w:val="none" w:sz="0" w:space="0" w:color="auto"/>
                <w:left w:val="none" w:sz="0" w:space="0" w:color="auto"/>
                <w:bottom w:val="none" w:sz="0" w:space="0" w:color="auto"/>
                <w:right w:val="none" w:sz="0" w:space="0" w:color="auto"/>
              </w:divBdr>
            </w:div>
            <w:div w:id="13915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eattle.surveymonkey.com/r/GBFQGW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Documents/Departments/OSE/FoodAccess/Fresh%20Bucks%20Retailer%20Expansion/Application_supermarketgrocerychains_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tle.gov/environment/sustainable-communities/food-access/fresh-bucks/retail-partn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88F0B5F71764D953D17C66914FABE" ma:contentTypeVersion="11" ma:contentTypeDescription="Create a new document." ma:contentTypeScope="" ma:versionID="96a058d0bd9d684d4341fa0c52b07aa3">
  <xsd:schema xmlns:xsd="http://www.w3.org/2001/XMLSchema" xmlns:xs="http://www.w3.org/2001/XMLSchema" xmlns:p="http://schemas.microsoft.com/office/2006/metadata/properties" xmlns:ns2="bd5c1a1a-23b9-46b2-adef-f4bb8a4da926" xmlns:ns3="f4539677-22b7-4538-ac93-01c9ae27be3f" xmlns:ns4="e14354ef-3804-4abc-9acd-76ab4a8ca89c" targetNamespace="http://schemas.microsoft.com/office/2006/metadata/properties" ma:root="true" ma:fieldsID="8cf2ef54ac033ca55f2a413a4e71d49a" ns2:_="" ns3:_="" ns4:_="">
    <xsd:import namespace="bd5c1a1a-23b9-46b2-adef-f4bb8a4da926"/>
    <xsd:import namespace="f4539677-22b7-4538-ac93-01c9ae27be3f"/>
    <xsd:import namespace="e14354ef-3804-4abc-9acd-76ab4a8ca8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1a1a-23b9-46b2-adef-f4bb8a4da92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539677-22b7-4538-ac93-01c9ae27be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54ef-3804-4abc-9acd-76ab4a8ca8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d5c1a1a-23b9-46b2-adef-f4bb8a4da926">66PPPW5HV4H5-1228411658-1225</_dlc_DocId>
    <_dlc_DocIdUrl xmlns="bd5c1a1a-23b9-46b2-adef-f4bb8a4da926">
      <Url>https://seattlegov.sharepoint.com/sites/cos/OSE/FBbuxComms/_layouts/15/DocIdRedir.aspx?ID=66PPPW5HV4H5-1228411658-1225</Url>
      <Description>66PPPW5HV4H5-1228411658-1225</Description>
    </_dlc_DocIdUrl>
    <SharedWithUsers xmlns="e14354ef-3804-4abc-9acd-76ab4a8ca89c">
      <UserInfo>
        <DisplayName>Knutson, Suzy</DisplayName>
        <AccountId>4701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EBC376-8F47-4F6A-9491-65CA1AE33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1a1a-23b9-46b2-adef-f4bb8a4da926"/>
    <ds:schemaRef ds:uri="f4539677-22b7-4538-ac93-01c9ae27be3f"/>
    <ds:schemaRef ds:uri="e14354ef-3804-4abc-9acd-76ab4a8ca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6118-8395-45BF-B223-35523211A77A}">
  <ds:schemaRefs>
    <ds:schemaRef ds:uri="http://schemas.microsoft.com/office/2006/metadata/properties"/>
    <ds:schemaRef ds:uri="http://schemas.microsoft.com/office/infopath/2007/PartnerControls"/>
    <ds:schemaRef ds:uri="bd5c1a1a-23b9-46b2-adef-f4bb8a4da926"/>
    <ds:schemaRef ds:uri="e14354ef-3804-4abc-9acd-76ab4a8ca89c"/>
  </ds:schemaRefs>
</ds:datastoreItem>
</file>

<file path=customXml/itemProps3.xml><?xml version="1.0" encoding="utf-8"?>
<ds:datastoreItem xmlns:ds="http://schemas.openxmlformats.org/officeDocument/2006/customXml" ds:itemID="{D54E1525-18D3-4557-B838-41BE863C05EC}">
  <ds:schemaRefs>
    <ds:schemaRef ds:uri="http://schemas.openxmlformats.org/officeDocument/2006/bibliography"/>
  </ds:schemaRefs>
</ds:datastoreItem>
</file>

<file path=customXml/itemProps4.xml><?xml version="1.0" encoding="utf-8"?>
<ds:datastoreItem xmlns:ds="http://schemas.openxmlformats.org/officeDocument/2006/customXml" ds:itemID="{03DA0C2D-8EAD-4B4E-B365-FFECFAC6D4FB}">
  <ds:schemaRefs>
    <ds:schemaRef ds:uri="http://schemas.microsoft.com/sharepoint/v3/contenttype/forms"/>
  </ds:schemaRefs>
</ds:datastoreItem>
</file>

<file path=customXml/itemProps5.xml><?xml version="1.0" encoding="utf-8"?>
<ds:datastoreItem xmlns:ds="http://schemas.openxmlformats.org/officeDocument/2006/customXml" ds:itemID="{9B2181F0-DFAB-4DB7-9999-59EF623C52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Links>
    <vt:vector size="48" baseType="variant">
      <vt:variant>
        <vt:i4>1179659</vt:i4>
      </vt:variant>
      <vt:variant>
        <vt:i4>21</vt:i4>
      </vt:variant>
      <vt:variant>
        <vt:i4>0</vt:i4>
      </vt:variant>
      <vt:variant>
        <vt:i4>5</vt:i4>
      </vt:variant>
      <vt:variant>
        <vt:lpwstr>http://www.seattle.gov/environment/sustainable-communities/food-access/fresh-bucks/retail-partners</vt:lpwstr>
      </vt:variant>
      <vt:variant>
        <vt:lpwstr>forsupermarketsandlargegrocersannualrevenues2000000</vt:lpwstr>
      </vt:variant>
      <vt:variant>
        <vt:i4>262226</vt:i4>
      </vt:variant>
      <vt:variant>
        <vt:i4>18</vt:i4>
      </vt:variant>
      <vt:variant>
        <vt:i4>0</vt:i4>
      </vt:variant>
      <vt:variant>
        <vt:i4>5</vt:i4>
      </vt:variant>
      <vt:variant>
        <vt:lpwstr>http://app.leg.wa.gov/rcw/default.aspx?cite=42.56</vt:lpwstr>
      </vt:variant>
      <vt:variant>
        <vt:lpwstr/>
      </vt:variant>
      <vt:variant>
        <vt:i4>262197</vt:i4>
      </vt:variant>
      <vt:variant>
        <vt:i4>15</vt:i4>
      </vt:variant>
      <vt:variant>
        <vt:i4>0</vt:i4>
      </vt:variant>
      <vt:variant>
        <vt:i4>5</vt:i4>
      </vt:variant>
      <vt:variant>
        <vt:lpwstr>mailto:FreshBucksRetail@seattle.gov</vt:lpwstr>
      </vt:variant>
      <vt:variant>
        <vt:lpwstr/>
      </vt:variant>
      <vt:variant>
        <vt:i4>7077988</vt:i4>
      </vt:variant>
      <vt:variant>
        <vt:i4>12</vt:i4>
      </vt:variant>
      <vt:variant>
        <vt:i4>0</vt:i4>
      </vt:variant>
      <vt:variant>
        <vt:i4>5</vt:i4>
      </vt:variant>
      <vt:variant>
        <vt:lpwstr>https://seattle.surveymonkey.com/r/GBFQGW3</vt:lpwstr>
      </vt:variant>
      <vt:variant>
        <vt:lpwstr/>
      </vt:variant>
      <vt:variant>
        <vt:i4>1179659</vt:i4>
      </vt:variant>
      <vt:variant>
        <vt:i4>9</vt:i4>
      </vt:variant>
      <vt:variant>
        <vt:i4>0</vt:i4>
      </vt:variant>
      <vt:variant>
        <vt:i4>5</vt:i4>
      </vt:variant>
      <vt:variant>
        <vt:lpwstr>http://www.seattle.gov/environment/sustainable-communities/food-access/fresh-bucks/retail-partners</vt:lpwstr>
      </vt:variant>
      <vt:variant>
        <vt:lpwstr>forsupermarketsandlargegrocersannualrevenues2000000</vt:lpwstr>
      </vt:variant>
      <vt:variant>
        <vt:i4>7077988</vt:i4>
      </vt:variant>
      <vt:variant>
        <vt:i4>6</vt:i4>
      </vt:variant>
      <vt:variant>
        <vt:i4>0</vt:i4>
      </vt:variant>
      <vt:variant>
        <vt:i4>5</vt:i4>
      </vt:variant>
      <vt:variant>
        <vt:lpwstr>https://seattle.surveymonkey.com/r/GBFQGW3</vt:lpwstr>
      </vt:variant>
      <vt:variant>
        <vt:lpwstr/>
      </vt:variant>
      <vt:variant>
        <vt:i4>5505088</vt:i4>
      </vt:variant>
      <vt:variant>
        <vt:i4>3</vt:i4>
      </vt:variant>
      <vt:variant>
        <vt:i4>0</vt:i4>
      </vt:variant>
      <vt:variant>
        <vt:i4>5</vt:i4>
      </vt:variant>
      <vt:variant>
        <vt:lpwstr>http://www.seattle.gov/environment/sustainable-communities/food-access/fresh-bucks/retail-partners</vt:lpwstr>
      </vt:variant>
      <vt:variant>
        <vt:lpwstr>smallindependentlyownedgrocersandfarmstands</vt:lpwstr>
      </vt:variant>
      <vt:variant>
        <vt:i4>7536762</vt:i4>
      </vt:variant>
      <vt:variant>
        <vt:i4>0</vt:i4>
      </vt:variant>
      <vt:variant>
        <vt:i4>0</vt:i4>
      </vt:variant>
      <vt:variant>
        <vt:i4>5</vt:i4>
      </vt:variant>
      <vt:variant>
        <vt:lpwstr>http://wwwqa.seattle.gov/environment/sustainable-communities/food-access/fresh-bucks/retail-partners</vt:lpwstr>
      </vt:variant>
      <vt:variant>
        <vt:lpwstr>forsupermarketsandlargegrocersannualrevenues2000000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Alyssa</dc:creator>
  <cp:keywords/>
  <dc:description/>
  <cp:lastModifiedBy>Patrick, Alyssa</cp:lastModifiedBy>
  <cp:revision>9</cp:revision>
  <cp:lastPrinted>2021-03-29T22:57:00Z</cp:lastPrinted>
  <dcterms:created xsi:type="dcterms:W3CDTF">2021-03-30T15:51:00Z</dcterms:created>
  <dcterms:modified xsi:type="dcterms:W3CDTF">2021-03-30T15:55:00Z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0x01010015888F0B5F71764D953D17C66914FABE</vt:lpwstr>
  </property>
  <property fmtid="{D5CDD505-2E9C-101B-9397-08002B2CF9AE}" pid="3" name="_dlc_DocIdItemGuid">
    <vt:lpwstr>1c6d45ab-6cd9-4872-a5d5-67cea29af612</vt:lpwstr>
  </property>
</Properties>
</file>